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66163828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2F60E9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285E2C">
        <w:rPr>
          <w:sz w:val="26"/>
          <w:szCs w:val="26"/>
        </w:rPr>
        <w:t> </w:t>
      </w:r>
      <w:r w:rsidR="002F60E9">
        <w:rPr>
          <w:sz w:val="26"/>
          <w:szCs w:val="26"/>
        </w:rPr>
        <w:t>novembrī</w:t>
      </w:r>
      <w:r>
        <w:rPr>
          <w:sz w:val="26"/>
          <w:szCs w:val="26"/>
        </w:rPr>
        <w:t xml:space="preserve"> plkst.</w:t>
      </w:r>
      <w:r w:rsidR="00285E2C">
        <w:rPr>
          <w:sz w:val="26"/>
          <w:szCs w:val="26"/>
        </w:rPr>
        <w:t xml:space="preserve"> 10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B95D5A">
        <w:trPr>
          <w:trHeight w:val="535"/>
        </w:trPr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115FBD64" w14:textId="1A06755C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</w:t>
            </w:r>
            <w:r w:rsidR="002F60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B504F">
              <w:rPr>
                <w:sz w:val="26"/>
                <w:szCs w:val="26"/>
              </w:rPr>
              <w:t>15</w:t>
            </w:r>
          </w:p>
        </w:tc>
        <w:tc>
          <w:tcPr>
            <w:tcW w:w="5528" w:type="dxa"/>
          </w:tcPr>
          <w:p w14:paraId="425DDEE6" w14:textId="1A6E6E5E" w:rsidR="00E62765" w:rsidRDefault="00E62765" w:rsidP="00E62765">
            <w:pPr>
              <w:jc w:val="both"/>
              <w:rPr>
                <w:sz w:val="26"/>
                <w:szCs w:val="26"/>
              </w:rPr>
            </w:pPr>
            <w:r w:rsidRPr="00CD3C21">
              <w:rPr>
                <w:sz w:val="26"/>
                <w:szCs w:val="26"/>
              </w:rPr>
              <w:t xml:space="preserve">Par </w:t>
            </w:r>
            <w:r w:rsidR="00071B27">
              <w:rPr>
                <w:sz w:val="26"/>
                <w:szCs w:val="26"/>
              </w:rPr>
              <w:t>tiesu darbu ar e</w:t>
            </w:r>
            <w:r w:rsidR="002F60E9">
              <w:rPr>
                <w:sz w:val="26"/>
                <w:szCs w:val="26"/>
              </w:rPr>
              <w:t>-liet</w:t>
            </w:r>
            <w:r w:rsidR="00071B27">
              <w:rPr>
                <w:sz w:val="26"/>
                <w:szCs w:val="26"/>
              </w:rPr>
              <w:t>u un tās</w:t>
            </w:r>
            <w:r w:rsidR="002F60E9">
              <w:rPr>
                <w:sz w:val="26"/>
                <w:szCs w:val="26"/>
              </w:rPr>
              <w:t xml:space="preserve"> </w:t>
            </w:r>
            <w:r w:rsidR="00071B27">
              <w:rPr>
                <w:sz w:val="26"/>
                <w:szCs w:val="26"/>
              </w:rPr>
              <w:t>funkcionalitāti</w:t>
            </w:r>
            <w:r w:rsidRPr="00F51E55">
              <w:rPr>
                <w:sz w:val="26"/>
                <w:szCs w:val="26"/>
              </w:rPr>
              <w:t xml:space="preserve"> </w:t>
            </w:r>
          </w:p>
          <w:p w14:paraId="66364504" w14:textId="0759951D" w:rsidR="00AF753C" w:rsidRPr="00F912EB" w:rsidRDefault="00AF753C" w:rsidP="00F51E55">
            <w:pPr>
              <w:jc w:val="lowKashida"/>
              <w:rPr>
                <w:sz w:val="26"/>
                <w:szCs w:val="26"/>
              </w:rPr>
            </w:pPr>
          </w:p>
        </w:tc>
      </w:tr>
      <w:tr w:rsidR="00BD22A4" w:rsidRPr="005B6A8C" w14:paraId="11CD63E1" w14:textId="77777777" w:rsidTr="00B95D5A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004ED432" w:rsidR="00C96D62" w:rsidRPr="00F912EB" w:rsidRDefault="00C96D62" w:rsidP="00C96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F60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BB504F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 xml:space="preserve"> – </w:t>
            </w:r>
            <w:r w:rsidR="002F60E9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</w:t>
            </w:r>
            <w:r w:rsidR="00E60CAD">
              <w:rPr>
                <w:sz w:val="26"/>
                <w:szCs w:val="26"/>
              </w:rPr>
              <w:t>45</w:t>
            </w:r>
          </w:p>
        </w:tc>
        <w:tc>
          <w:tcPr>
            <w:tcW w:w="5528" w:type="dxa"/>
          </w:tcPr>
          <w:p w14:paraId="428078CC" w14:textId="0F9E3180" w:rsidR="00E62765" w:rsidRPr="00E60CAD" w:rsidRDefault="00E62765" w:rsidP="00E60CAD">
            <w:pPr>
              <w:spacing w:line="240" w:lineRule="auto"/>
              <w:jc w:val="lowKashida"/>
              <w:rPr>
                <w:sz w:val="26"/>
                <w:szCs w:val="26"/>
              </w:rPr>
            </w:pPr>
            <w:r w:rsidRPr="00E60CAD">
              <w:rPr>
                <w:sz w:val="26"/>
                <w:szCs w:val="26"/>
              </w:rPr>
              <w:t xml:space="preserve">Par </w:t>
            </w:r>
            <w:r w:rsidR="002F60E9" w:rsidRPr="00E60CAD">
              <w:rPr>
                <w:sz w:val="26"/>
                <w:szCs w:val="26"/>
              </w:rPr>
              <w:t>Rajona (pilsētas) tiesas un apgabaltiesas tiesneša amata kandidātu atlases kārtīb</w:t>
            </w:r>
            <w:r w:rsidR="001D6FD0">
              <w:rPr>
                <w:sz w:val="26"/>
                <w:szCs w:val="26"/>
              </w:rPr>
              <w:t>u</w:t>
            </w:r>
          </w:p>
          <w:p w14:paraId="350166B1" w14:textId="3BCB9C0B" w:rsidR="00F51E55" w:rsidRPr="002C08A0" w:rsidRDefault="00F51E55" w:rsidP="00E62765">
            <w:pPr>
              <w:jc w:val="both"/>
              <w:rPr>
                <w:sz w:val="26"/>
                <w:szCs w:val="26"/>
              </w:rPr>
            </w:pPr>
          </w:p>
        </w:tc>
      </w:tr>
      <w:tr w:rsidR="00E62765" w:rsidRPr="002C08A0" w14:paraId="35C12C3E" w14:textId="77777777" w:rsidTr="00B95D5A">
        <w:tc>
          <w:tcPr>
            <w:tcW w:w="1413" w:type="dxa"/>
          </w:tcPr>
          <w:p w14:paraId="2EB58F75" w14:textId="77777777" w:rsidR="00E62765" w:rsidRPr="005B6A8C" w:rsidRDefault="00E62765" w:rsidP="00E62765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064D4982" w14:textId="334DEC98" w:rsidR="001F1638" w:rsidRDefault="001F1638" w:rsidP="001F16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6FD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D6FD0">
              <w:rPr>
                <w:sz w:val="26"/>
                <w:szCs w:val="26"/>
              </w:rPr>
              <w:t>45</w:t>
            </w:r>
            <w:r>
              <w:rPr>
                <w:sz w:val="26"/>
                <w:szCs w:val="26"/>
              </w:rPr>
              <w:t xml:space="preserve"> – 12.</w:t>
            </w:r>
            <w:r w:rsidR="001D6FD0">
              <w:rPr>
                <w:sz w:val="26"/>
                <w:szCs w:val="26"/>
              </w:rPr>
              <w:t>00</w:t>
            </w:r>
          </w:p>
        </w:tc>
        <w:tc>
          <w:tcPr>
            <w:tcW w:w="5528" w:type="dxa"/>
          </w:tcPr>
          <w:p w14:paraId="6811DB23" w14:textId="4198B245" w:rsidR="00E62765" w:rsidRDefault="00E62765" w:rsidP="00E627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Darba organizatoriskie jautājumi</w:t>
            </w:r>
          </w:p>
          <w:p w14:paraId="6B5EBCD5" w14:textId="77777777" w:rsidR="00E62765" w:rsidRDefault="00E60CAD" w:rsidP="00E60C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B95D5A">
              <w:rPr>
                <w:i/>
                <w:iCs/>
                <w:sz w:val="26"/>
                <w:szCs w:val="26"/>
              </w:rPr>
              <w:t xml:space="preserve">par </w:t>
            </w:r>
            <w:r w:rsidR="00AC2564" w:rsidRPr="00B95D5A">
              <w:rPr>
                <w:i/>
                <w:iCs/>
                <w:sz w:val="26"/>
                <w:szCs w:val="26"/>
              </w:rPr>
              <w:t xml:space="preserve">klātienes </w:t>
            </w:r>
            <w:r w:rsidRPr="00B95D5A">
              <w:rPr>
                <w:i/>
                <w:iCs/>
                <w:sz w:val="26"/>
                <w:szCs w:val="26"/>
              </w:rPr>
              <w:t>Tiesnešu konferences sasaukšanu 2023. gada 19. maijā</w:t>
            </w:r>
            <w:r>
              <w:rPr>
                <w:sz w:val="26"/>
                <w:szCs w:val="26"/>
              </w:rPr>
              <w:t>)</w:t>
            </w:r>
          </w:p>
          <w:p w14:paraId="5E09B713" w14:textId="14827211" w:rsidR="001D6FD0" w:rsidRDefault="001D6FD0" w:rsidP="00E60CAD">
            <w:pPr>
              <w:rPr>
                <w:sz w:val="26"/>
                <w:szCs w:val="26"/>
              </w:rPr>
            </w:pPr>
          </w:p>
        </w:tc>
      </w:tr>
    </w:tbl>
    <w:p w14:paraId="0A01D080" w14:textId="77777777" w:rsidR="00D53419" w:rsidRDefault="00D53419" w:rsidP="00D53419">
      <w:pPr>
        <w:pStyle w:val="ListParagraph"/>
        <w:jc w:val="lowKashida"/>
        <w:rPr>
          <w:sz w:val="25"/>
          <w:szCs w:val="25"/>
        </w:rPr>
      </w:pPr>
      <w:bookmarkStart w:id="0" w:name="_GoBack"/>
      <w:bookmarkEnd w:id="0"/>
    </w:p>
    <w:sectPr w:rsidR="00D53419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630"/>
    <w:multiLevelType w:val="hybridMultilevel"/>
    <w:tmpl w:val="C254971C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C5853"/>
    <w:multiLevelType w:val="hybridMultilevel"/>
    <w:tmpl w:val="67F47B90"/>
    <w:lvl w:ilvl="0" w:tplc="5A06E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E32F7"/>
    <w:multiLevelType w:val="hybridMultilevel"/>
    <w:tmpl w:val="B25ACC0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F906D8"/>
    <w:multiLevelType w:val="hybridMultilevel"/>
    <w:tmpl w:val="F39E8304"/>
    <w:lvl w:ilvl="0" w:tplc="C13EF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D56279"/>
    <w:multiLevelType w:val="hybridMultilevel"/>
    <w:tmpl w:val="B25ACC06"/>
    <w:lvl w:ilvl="0" w:tplc="C13EF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9F2297"/>
    <w:multiLevelType w:val="hybridMultilevel"/>
    <w:tmpl w:val="F9EA1718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15"/>
    <w:rsid w:val="00005A71"/>
    <w:rsid w:val="00012B84"/>
    <w:rsid w:val="00065DDD"/>
    <w:rsid w:val="00071B27"/>
    <w:rsid w:val="000D765A"/>
    <w:rsid w:val="0012750F"/>
    <w:rsid w:val="00174D5A"/>
    <w:rsid w:val="001D6FD0"/>
    <w:rsid w:val="001F1638"/>
    <w:rsid w:val="00243AEF"/>
    <w:rsid w:val="00255DD9"/>
    <w:rsid w:val="00285E2C"/>
    <w:rsid w:val="00286799"/>
    <w:rsid w:val="00294C30"/>
    <w:rsid w:val="002C08A0"/>
    <w:rsid w:val="002D4C21"/>
    <w:rsid w:val="002F60E9"/>
    <w:rsid w:val="003149B7"/>
    <w:rsid w:val="00334ACE"/>
    <w:rsid w:val="00353C2D"/>
    <w:rsid w:val="003B7D99"/>
    <w:rsid w:val="003E1F78"/>
    <w:rsid w:val="00411D92"/>
    <w:rsid w:val="00415B81"/>
    <w:rsid w:val="004307CC"/>
    <w:rsid w:val="00446B56"/>
    <w:rsid w:val="00473F53"/>
    <w:rsid w:val="004C241D"/>
    <w:rsid w:val="00582341"/>
    <w:rsid w:val="005906AC"/>
    <w:rsid w:val="00697B3E"/>
    <w:rsid w:val="006B16D9"/>
    <w:rsid w:val="00712172"/>
    <w:rsid w:val="0073667B"/>
    <w:rsid w:val="007E1A7A"/>
    <w:rsid w:val="007E7CD7"/>
    <w:rsid w:val="00805915"/>
    <w:rsid w:val="008104A5"/>
    <w:rsid w:val="00815544"/>
    <w:rsid w:val="00864EEB"/>
    <w:rsid w:val="00886F09"/>
    <w:rsid w:val="008A0FCE"/>
    <w:rsid w:val="008B31B7"/>
    <w:rsid w:val="008B54C9"/>
    <w:rsid w:val="00A227E0"/>
    <w:rsid w:val="00A338F5"/>
    <w:rsid w:val="00A774D5"/>
    <w:rsid w:val="00AC2564"/>
    <w:rsid w:val="00AF753C"/>
    <w:rsid w:val="00B23FC0"/>
    <w:rsid w:val="00B54EA9"/>
    <w:rsid w:val="00B9110F"/>
    <w:rsid w:val="00B95D5A"/>
    <w:rsid w:val="00BB2C75"/>
    <w:rsid w:val="00BB504F"/>
    <w:rsid w:val="00BD22A4"/>
    <w:rsid w:val="00BF3DA9"/>
    <w:rsid w:val="00BF72EE"/>
    <w:rsid w:val="00C07D94"/>
    <w:rsid w:val="00C356CC"/>
    <w:rsid w:val="00C96D62"/>
    <w:rsid w:val="00CD3C21"/>
    <w:rsid w:val="00CE2D18"/>
    <w:rsid w:val="00D15239"/>
    <w:rsid w:val="00D53419"/>
    <w:rsid w:val="00D7450C"/>
    <w:rsid w:val="00DC25F0"/>
    <w:rsid w:val="00DC4C7A"/>
    <w:rsid w:val="00E24ADD"/>
    <w:rsid w:val="00E24EA8"/>
    <w:rsid w:val="00E30513"/>
    <w:rsid w:val="00E60CAD"/>
    <w:rsid w:val="00E62765"/>
    <w:rsid w:val="00E75AEA"/>
    <w:rsid w:val="00F51E55"/>
    <w:rsid w:val="00F52A5F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255DD9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2</cp:revision>
  <cp:lastPrinted>2022-09-05T07:02:00Z</cp:lastPrinted>
  <dcterms:created xsi:type="dcterms:W3CDTF">2022-11-07T12:34:00Z</dcterms:created>
  <dcterms:modified xsi:type="dcterms:W3CDTF">2022-11-07T12:34:00Z</dcterms:modified>
</cp:coreProperties>
</file>