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  <w:bookmarkStart w:id="2" w:name="_GoBack"/>
      <w:bookmarkEnd w:id="2"/>
    </w:p>
    <w:p w14:paraId="14498DA6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7946AD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7946AD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7946AD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7946AD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1D622A62" w:rsidR="00BB7F8B" w:rsidRPr="007946AD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7946AD">
        <w:rPr>
          <w:rFonts w:ascii="Times New Roman" w:hAnsi="Times New Roman"/>
          <w:sz w:val="26"/>
          <w:szCs w:val="26"/>
        </w:rPr>
        <w:t>20</w:t>
      </w:r>
      <w:r w:rsidR="00C830A0" w:rsidRPr="007946AD">
        <w:rPr>
          <w:rFonts w:ascii="Times New Roman" w:hAnsi="Times New Roman"/>
          <w:sz w:val="26"/>
          <w:szCs w:val="26"/>
        </w:rPr>
        <w:t>21</w:t>
      </w:r>
      <w:r w:rsidRPr="007946AD">
        <w:rPr>
          <w:rFonts w:ascii="Times New Roman" w:hAnsi="Times New Roman"/>
          <w:sz w:val="26"/>
          <w:szCs w:val="26"/>
        </w:rPr>
        <w:t xml:space="preserve">. gada </w:t>
      </w:r>
      <w:r w:rsidR="00EC5BB6">
        <w:rPr>
          <w:rFonts w:ascii="Times New Roman" w:hAnsi="Times New Roman"/>
          <w:sz w:val="26"/>
          <w:szCs w:val="26"/>
        </w:rPr>
        <w:t>12</w:t>
      </w:r>
      <w:r w:rsidR="00F15647" w:rsidRPr="007946AD">
        <w:rPr>
          <w:rFonts w:ascii="Times New Roman" w:hAnsi="Times New Roman"/>
          <w:sz w:val="26"/>
          <w:szCs w:val="26"/>
        </w:rPr>
        <w:t>.</w:t>
      </w:r>
      <w:r w:rsidR="007D5A64" w:rsidRPr="007946AD">
        <w:rPr>
          <w:rFonts w:ascii="Times New Roman" w:hAnsi="Times New Roman"/>
          <w:sz w:val="26"/>
          <w:szCs w:val="26"/>
        </w:rPr>
        <w:t> </w:t>
      </w:r>
      <w:r w:rsidR="00EC5BB6">
        <w:rPr>
          <w:rFonts w:ascii="Times New Roman" w:hAnsi="Times New Roman"/>
          <w:sz w:val="26"/>
          <w:szCs w:val="26"/>
        </w:rPr>
        <w:t>martā</w:t>
      </w:r>
      <w:r w:rsidR="000D4B75" w:rsidRPr="007946AD">
        <w:rPr>
          <w:rFonts w:ascii="Times New Roman" w:hAnsi="Times New Roman"/>
          <w:sz w:val="26"/>
          <w:szCs w:val="26"/>
        </w:rPr>
        <w:t xml:space="preserve"> plkst. 1</w:t>
      </w:r>
      <w:r w:rsidR="00C830A0" w:rsidRPr="007946AD">
        <w:rPr>
          <w:rFonts w:ascii="Times New Roman" w:hAnsi="Times New Roman"/>
          <w:sz w:val="26"/>
          <w:szCs w:val="26"/>
        </w:rPr>
        <w:t>0</w:t>
      </w:r>
      <w:r w:rsidRPr="007946AD">
        <w:rPr>
          <w:rFonts w:ascii="Times New Roman" w:hAnsi="Times New Roman"/>
          <w:sz w:val="26"/>
          <w:szCs w:val="26"/>
        </w:rPr>
        <w:t>.</w:t>
      </w:r>
      <w:r w:rsidR="00A90436" w:rsidRPr="007946AD">
        <w:rPr>
          <w:rFonts w:ascii="Times New Roman" w:hAnsi="Times New Roman"/>
          <w:sz w:val="26"/>
          <w:szCs w:val="26"/>
        </w:rPr>
        <w:t>0</w:t>
      </w:r>
      <w:r w:rsidRPr="007946AD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7946AD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7946AD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A90436" w:rsidRPr="007946AD" w14:paraId="793BDB1F" w14:textId="77777777" w:rsidTr="000B22C6">
        <w:tc>
          <w:tcPr>
            <w:tcW w:w="1286" w:type="dxa"/>
          </w:tcPr>
          <w:p w14:paraId="68CF7D48" w14:textId="63AA3833" w:rsidR="00A90436" w:rsidRPr="007946AD" w:rsidRDefault="00A90436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712538" w:rsidRPr="007946AD" w:rsidRDefault="00712538" w:rsidP="009B256A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604A435A" w:rsidR="00CD1ACF" w:rsidRPr="007946AD" w:rsidRDefault="00C830A0" w:rsidP="00C02C68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 xml:space="preserve">10.00 - </w:t>
            </w:r>
            <w:r w:rsidR="00712538" w:rsidRPr="007946AD">
              <w:rPr>
                <w:rFonts w:ascii="Times New Roman" w:hAnsi="Times New Roman"/>
                <w:sz w:val="26"/>
                <w:szCs w:val="26"/>
              </w:rPr>
              <w:t>1</w:t>
            </w:r>
            <w:r w:rsidR="000B22C6">
              <w:rPr>
                <w:rFonts w:ascii="Times New Roman" w:hAnsi="Times New Roman"/>
                <w:sz w:val="26"/>
                <w:szCs w:val="26"/>
              </w:rPr>
              <w:t>1</w:t>
            </w:r>
            <w:r w:rsidR="00A13667" w:rsidRPr="007946AD">
              <w:rPr>
                <w:rFonts w:ascii="Times New Roman" w:hAnsi="Times New Roman"/>
                <w:sz w:val="26"/>
                <w:szCs w:val="26"/>
              </w:rPr>
              <w:t>.</w:t>
            </w:r>
            <w:r w:rsidR="009B256A" w:rsidRPr="007946AD">
              <w:rPr>
                <w:rFonts w:ascii="Times New Roman" w:hAnsi="Times New Roman"/>
                <w:sz w:val="26"/>
                <w:szCs w:val="26"/>
              </w:rPr>
              <w:t>3</w:t>
            </w:r>
            <w:r w:rsidR="00712538" w:rsidRPr="007946AD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712538" w:rsidRPr="007946AD" w:rsidRDefault="00712538" w:rsidP="009B25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439471E2" w14:textId="77777777" w:rsidR="000B22C6" w:rsidRPr="007946AD" w:rsidRDefault="000B22C6" w:rsidP="000B22C6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>Par Tieslietu padomes darbības stratēģiju</w:t>
            </w:r>
          </w:p>
          <w:p w14:paraId="1583B823" w14:textId="0830B438" w:rsidR="009E68C1" w:rsidRPr="007946AD" w:rsidRDefault="009E68C1" w:rsidP="000B22C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2C6" w:rsidRPr="007946AD" w14:paraId="389F1232" w14:textId="77777777" w:rsidTr="000B22C6">
        <w:tc>
          <w:tcPr>
            <w:tcW w:w="9356" w:type="dxa"/>
            <w:gridSpan w:val="3"/>
          </w:tcPr>
          <w:p w14:paraId="11C6BB9D" w14:textId="77777777" w:rsidR="000B22C6" w:rsidRDefault="000B22C6" w:rsidP="000B22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22C6">
              <w:rPr>
                <w:rFonts w:ascii="Times New Roman" w:hAnsi="Times New Roman"/>
                <w:i/>
                <w:sz w:val="26"/>
                <w:szCs w:val="26"/>
              </w:rPr>
              <w:t>pārtraukums 15 min.</w:t>
            </w:r>
          </w:p>
          <w:p w14:paraId="4EAC0740" w14:textId="5D86A722" w:rsidR="000B22C6" w:rsidRPr="000B22C6" w:rsidRDefault="000B22C6" w:rsidP="000B22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22C6" w:rsidRPr="007946AD" w14:paraId="0A4C33C4" w14:textId="77777777" w:rsidTr="000B22C6">
        <w:tc>
          <w:tcPr>
            <w:tcW w:w="1286" w:type="dxa"/>
          </w:tcPr>
          <w:p w14:paraId="6BF11E8A" w14:textId="77777777" w:rsidR="000B22C6" w:rsidRPr="007946AD" w:rsidRDefault="000B22C6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C2D8859" w14:textId="666EEA83" w:rsidR="000B22C6" w:rsidRPr="007946AD" w:rsidRDefault="000B22C6" w:rsidP="00C02C6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11.45 – 12.15</w:t>
            </w:r>
          </w:p>
        </w:tc>
        <w:tc>
          <w:tcPr>
            <w:tcW w:w="6289" w:type="dxa"/>
          </w:tcPr>
          <w:p w14:paraId="6062A658" w14:textId="77777777" w:rsidR="000B22C6" w:rsidRDefault="000B22C6" w:rsidP="000B2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BC0607">
              <w:rPr>
                <w:rFonts w:ascii="Times New Roman" w:hAnsi="Times New Roman"/>
                <w:sz w:val="24"/>
                <w:szCs w:val="24"/>
              </w:rPr>
              <w:t xml:space="preserve">ar </w:t>
            </w:r>
            <w:r>
              <w:rPr>
                <w:rFonts w:ascii="Times New Roman" w:hAnsi="Times New Roman"/>
                <w:sz w:val="24"/>
                <w:szCs w:val="24"/>
              </w:rPr>
              <w:t>priekšlikumiem grozījumiem Kriminālprocesa likumā (Augstākās tiesas Krimināllietu departamenta priekšlikumi)</w:t>
            </w:r>
          </w:p>
          <w:p w14:paraId="19D48DAF" w14:textId="77777777" w:rsidR="000B22C6" w:rsidRDefault="000B22C6" w:rsidP="00F029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AD" w:rsidRPr="007946AD" w14:paraId="588FA372" w14:textId="77777777" w:rsidTr="000B22C6">
        <w:tc>
          <w:tcPr>
            <w:tcW w:w="1286" w:type="dxa"/>
          </w:tcPr>
          <w:p w14:paraId="30D8D9E0" w14:textId="77777777" w:rsidR="007946AD" w:rsidRPr="007946AD" w:rsidRDefault="007946AD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A2B21CC" w14:textId="26A4D957" w:rsidR="007946AD" w:rsidRDefault="007946AD" w:rsidP="000B22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B22C6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0B22C6">
              <w:rPr>
                <w:rFonts w:ascii="Times New Roman" w:hAnsi="Times New Roman"/>
                <w:sz w:val="26"/>
                <w:szCs w:val="26"/>
              </w:rPr>
              <w:t>15</w:t>
            </w:r>
            <w:r w:rsidR="00AA4F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22C6">
              <w:rPr>
                <w:rFonts w:ascii="Times New Roman" w:hAnsi="Times New Roman"/>
                <w:sz w:val="26"/>
                <w:szCs w:val="26"/>
              </w:rPr>
              <w:t>–</w:t>
            </w:r>
            <w:r w:rsidR="00AA4F59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0B22C6">
              <w:rPr>
                <w:rFonts w:ascii="Times New Roman" w:hAnsi="Times New Roman"/>
                <w:sz w:val="26"/>
                <w:szCs w:val="26"/>
              </w:rPr>
              <w:t>2.45</w:t>
            </w:r>
          </w:p>
        </w:tc>
        <w:tc>
          <w:tcPr>
            <w:tcW w:w="6289" w:type="dxa"/>
          </w:tcPr>
          <w:p w14:paraId="1D8A8E12" w14:textId="4A316F4B" w:rsidR="00F0297F" w:rsidRDefault="009E68C1" w:rsidP="009B6C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</w:t>
            </w:r>
            <w:r w:rsidRPr="006F1A6B">
              <w:rPr>
                <w:rFonts w:ascii="Times New Roman" w:hAnsi="Times New Roman"/>
                <w:sz w:val="26"/>
                <w:szCs w:val="26"/>
              </w:rPr>
              <w:t>ar grozījum</w:t>
            </w:r>
            <w:r>
              <w:rPr>
                <w:rFonts w:ascii="Times New Roman" w:hAnsi="Times New Roman"/>
                <w:sz w:val="26"/>
                <w:szCs w:val="26"/>
              </w:rPr>
              <w:t>iem</w:t>
            </w:r>
            <w:r w:rsidRPr="006F1A6B">
              <w:rPr>
                <w:rFonts w:ascii="Times New Roman" w:hAnsi="Times New Roman"/>
                <w:sz w:val="26"/>
                <w:szCs w:val="26"/>
              </w:rPr>
              <w:t xml:space="preserve"> Rajona (pilsētas) tiesas un apgabaltiesas priekšsēdētāja, priekšsēdētāja vietnieka un tiesu nama priekšsēdētāja izvirzīšanas un iecelšanas kārtībā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3BC4429" w14:textId="55D2DE0F" w:rsidR="009E68C1" w:rsidRDefault="009E68C1" w:rsidP="009B6C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68C1" w:rsidRPr="007946AD" w14:paraId="7F7B5090" w14:textId="77777777" w:rsidTr="000B22C6">
        <w:tc>
          <w:tcPr>
            <w:tcW w:w="1286" w:type="dxa"/>
          </w:tcPr>
          <w:p w14:paraId="0751A61F" w14:textId="77777777" w:rsidR="009E68C1" w:rsidRPr="007946AD" w:rsidRDefault="009E68C1" w:rsidP="009B256A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625EA52A" w14:textId="23DD6EE7" w:rsidR="009E68C1" w:rsidRPr="007946AD" w:rsidRDefault="009E68C1" w:rsidP="000B22C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0B22C6">
              <w:rPr>
                <w:rFonts w:ascii="Times New Roman" w:hAnsi="Times New Roman"/>
                <w:sz w:val="26"/>
                <w:szCs w:val="26"/>
              </w:rPr>
              <w:t>45 – 13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0B22C6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083FB7B0" w14:textId="66B6ED2E" w:rsidR="005257E8" w:rsidRDefault="005257E8" w:rsidP="00F0297F">
            <w:pPr>
              <w:rPr>
                <w:rFonts w:ascii="Times New Roman" w:hAnsi="Times New Roman"/>
                <w:sz w:val="26"/>
                <w:szCs w:val="26"/>
              </w:rPr>
            </w:pPr>
            <w:r w:rsidRPr="005257E8">
              <w:rPr>
                <w:rFonts w:ascii="Times New Roman" w:hAnsi="Times New Roman"/>
                <w:sz w:val="26"/>
                <w:szCs w:val="26"/>
              </w:rPr>
              <w:t>Informācija par Tieslietu ministra iesniegto rezolūcijas projektu</w:t>
            </w:r>
          </w:p>
          <w:p w14:paraId="22804352" w14:textId="77777777" w:rsidR="009E68C1" w:rsidRDefault="009E68C1" w:rsidP="00F029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63F3150C" w14:textId="3D69E4EE" w:rsidR="009E68C1" w:rsidRPr="007946AD" w:rsidRDefault="009E68C1" w:rsidP="00F029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1D856C88" w14:textId="71D57E67" w:rsidR="007D5A64" w:rsidRDefault="007D5A64" w:rsidP="007D5A64">
      <w:pPr>
        <w:rPr>
          <w:rFonts w:ascii="Times New Roman" w:hAnsi="Times New Roman"/>
          <w:sz w:val="26"/>
          <w:szCs w:val="26"/>
        </w:rPr>
      </w:pPr>
    </w:p>
    <w:p w14:paraId="3DD26739" w14:textId="77777777" w:rsidR="00F0297F" w:rsidRDefault="00F0297F" w:rsidP="007D5A64">
      <w:pPr>
        <w:rPr>
          <w:rFonts w:ascii="Times New Roman" w:hAnsi="Times New Roman"/>
          <w:sz w:val="26"/>
          <w:szCs w:val="26"/>
        </w:rPr>
      </w:pPr>
    </w:p>
    <w:p w14:paraId="59616F7E" w14:textId="77777777" w:rsidR="00F0297F" w:rsidRPr="007946AD" w:rsidRDefault="00F0297F" w:rsidP="007D5A64">
      <w:pPr>
        <w:rPr>
          <w:rFonts w:ascii="Times New Roman" w:hAnsi="Times New Roman"/>
          <w:sz w:val="26"/>
          <w:szCs w:val="26"/>
        </w:rPr>
      </w:pPr>
    </w:p>
    <w:sectPr w:rsidR="00F0297F" w:rsidRPr="007946AD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968B9"/>
    <w:rsid w:val="000B22C6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A7D58"/>
    <w:rsid w:val="001C189B"/>
    <w:rsid w:val="001D1E5F"/>
    <w:rsid w:val="001D4458"/>
    <w:rsid w:val="001E4589"/>
    <w:rsid w:val="001E58FF"/>
    <w:rsid w:val="001E7750"/>
    <w:rsid w:val="001F23E2"/>
    <w:rsid w:val="00216DEB"/>
    <w:rsid w:val="00251F72"/>
    <w:rsid w:val="0025711D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66B28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B58D3"/>
    <w:rsid w:val="004F1261"/>
    <w:rsid w:val="004F671F"/>
    <w:rsid w:val="005054D3"/>
    <w:rsid w:val="0051160A"/>
    <w:rsid w:val="005224D7"/>
    <w:rsid w:val="005257E8"/>
    <w:rsid w:val="00553B8F"/>
    <w:rsid w:val="0056248E"/>
    <w:rsid w:val="00565372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6E0C7C"/>
    <w:rsid w:val="006F67EF"/>
    <w:rsid w:val="0070054E"/>
    <w:rsid w:val="00701522"/>
    <w:rsid w:val="0070729F"/>
    <w:rsid w:val="00712538"/>
    <w:rsid w:val="00716F6C"/>
    <w:rsid w:val="00725B22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8004F6"/>
    <w:rsid w:val="00801C6D"/>
    <w:rsid w:val="00813EC6"/>
    <w:rsid w:val="00815C62"/>
    <w:rsid w:val="008805E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95023"/>
    <w:rsid w:val="009A5569"/>
    <w:rsid w:val="009A5F6A"/>
    <w:rsid w:val="009B256A"/>
    <w:rsid w:val="009B6C26"/>
    <w:rsid w:val="009C1CF3"/>
    <w:rsid w:val="009D386A"/>
    <w:rsid w:val="009E68C1"/>
    <w:rsid w:val="009F27ED"/>
    <w:rsid w:val="00A117FA"/>
    <w:rsid w:val="00A13667"/>
    <w:rsid w:val="00A3263E"/>
    <w:rsid w:val="00A61357"/>
    <w:rsid w:val="00A6322B"/>
    <w:rsid w:val="00A90436"/>
    <w:rsid w:val="00A94FDF"/>
    <w:rsid w:val="00AA4F59"/>
    <w:rsid w:val="00AE6A79"/>
    <w:rsid w:val="00B00D79"/>
    <w:rsid w:val="00B26BB5"/>
    <w:rsid w:val="00B33D50"/>
    <w:rsid w:val="00B44B62"/>
    <w:rsid w:val="00B60136"/>
    <w:rsid w:val="00B931E4"/>
    <w:rsid w:val="00BB7F8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55D97"/>
    <w:rsid w:val="00E64F3E"/>
    <w:rsid w:val="00E8542E"/>
    <w:rsid w:val="00EA05FE"/>
    <w:rsid w:val="00EA53F2"/>
    <w:rsid w:val="00EC05DD"/>
    <w:rsid w:val="00EC5BB6"/>
    <w:rsid w:val="00EC72AB"/>
    <w:rsid w:val="00EE277F"/>
    <w:rsid w:val="00EE6CC4"/>
    <w:rsid w:val="00F0297F"/>
    <w:rsid w:val="00F15647"/>
    <w:rsid w:val="00F23549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Dace Šulmane</cp:lastModifiedBy>
  <cp:revision>2</cp:revision>
  <cp:lastPrinted>2020-12-08T10:24:00Z</cp:lastPrinted>
  <dcterms:created xsi:type="dcterms:W3CDTF">2021-03-08T10:27:00Z</dcterms:created>
  <dcterms:modified xsi:type="dcterms:W3CDTF">2021-03-08T10:27:00Z</dcterms:modified>
</cp:coreProperties>
</file>