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C7D6" w14:textId="77777777" w:rsidR="00585E43" w:rsidRPr="005F4A93" w:rsidRDefault="007A382C" w:rsidP="007A382C">
      <w:pPr>
        <w:jc w:val="center"/>
        <w:rPr>
          <w:rFonts w:ascii="Times New Roman" w:hAnsi="Times New Roman" w:cs="Times New Roman"/>
          <w:b/>
          <w:bCs/>
          <w:sz w:val="24"/>
          <w:szCs w:val="24"/>
        </w:rPr>
      </w:pPr>
      <w:r w:rsidRPr="005F4A93">
        <w:rPr>
          <w:rFonts w:ascii="Times New Roman" w:hAnsi="Times New Roman" w:cs="Times New Roman"/>
          <w:b/>
          <w:bCs/>
          <w:sz w:val="24"/>
          <w:szCs w:val="24"/>
        </w:rPr>
        <w:t>Tiesnešu ētikas komisija</w:t>
      </w:r>
    </w:p>
    <w:p w14:paraId="2C5F4B30" w14:textId="77777777" w:rsidR="007A382C" w:rsidRPr="005F4A93" w:rsidRDefault="007A382C" w:rsidP="007A382C">
      <w:pPr>
        <w:jc w:val="center"/>
        <w:rPr>
          <w:rFonts w:ascii="Times New Roman" w:hAnsi="Times New Roman" w:cs="Times New Roman"/>
          <w:sz w:val="32"/>
          <w:szCs w:val="32"/>
        </w:rPr>
      </w:pPr>
      <w:r w:rsidRPr="005F4A93">
        <w:rPr>
          <w:rFonts w:ascii="Times New Roman" w:hAnsi="Times New Roman" w:cs="Times New Roman"/>
          <w:b/>
          <w:sz w:val="32"/>
          <w:szCs w:val="32"/>
        </w:rPr>
        <w:t>A T Z I N U M S</w:t>
      </w:r>
    </w:p>
    <w:p w14:paraId="5ED4403C" w14:textId="77777777" w:rsidR="007A382C" w:rsidRDefault="007A382C" w:rsidP="007A382C">
      <w:pPr>
        <w:rPr>
          <w:rFonts w:ascii="Times New Roman" w:hAnsi="Times New Roman" w:cs="Times New Roman"/>
          <w:sz w:val="28"/>
          <w:szCs w:val="28"/>
        </w:rPr>
      </w:pPr>
    </w:p>
    <w:p w14:paraId="0FB128CC" w14:textId="1817EDD9" w:rsidR="007A382C" w:rsidRDefault="00025FD0" w:rsidP="002F0A4D">
      <w:pPr>
        <w:spacing w:after="0" w:line="360" w:lineRule="auto"/>
        <w:rPr>
          <w:rFonts w:ascii="Times New Roman" w:hAnsi="Times New Roman" w:cs="Times New Roman"/>
          <w:sz w:val="24"/>
          <w:szCs w:val="24"/>
        </w:rPr>
      </w:pPr>
      <w:r w:rsidRPr="007A382C">
        <w:rPr>
          <w:rFonts w:ascii="Times New Roman" w:hAnsi="Times New Roman" w:cs="Times New Roman"/>
          <w:sz w:val="24"/>
          <w:szCs w:val="24"/>
        </w:rPr>
        <w:t>Rīgā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082D">
        <w:rPr>
          <w:rFonts w:ascii="Times New Roman" w:hAnsi="Times New Roman" w:cs="Times New Roman"/>
          <w:sz w:val="24"/>
          <w:szCs w:val="24"/>
        </w:rPr>
        <w:t>2019.gada 11</w:t>
      </w:r>
      <w:r w:rsidR="007A382C">
        <w:rPr>
          <w:rFonts w:ascii="Times New Roman" w:hAnsi="Times New Roman" w:cs="Times New Roman"/>
          <w:sz w:val="24"/>
          <w:szCs w:val="24"/>
        </w:rPr>
        <w:t>.oktobrī</w:t>
      </w:r>
    </w:p>
    <w:p w14:paraId="690C6AC8" w14:textId="77777777" w:rsidR="002F0A4D" w:rsidRDefault="002F0A4D" w:rsidP="002F0A4D">
      <w:pPr>
        <w:spacing w:after="0" w:line="360" w:lineRule="auto"/>
        <w:rPr>
          <w:rFonts w:ascii="Times New Roman" w:hAnsi="Times New Roman" w:cs="Times New Roman"/>
          <w:sz w:val="24"/>
          <w:szCs w:val="24"/>
        </w:rPr>
      </w:pPr>
    </w:p>
    <w:p w14:paraId="1A76DC46" w14:textId="468C2345" w:rsidR="005E419F" w:rsidRDefault="002141C1"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7035AA">
        <w:rPr>
          <w:rFonts w:ascii="Times New Roman" w:hAnsi="Times New Roman" w:cs="Times New Roman"/>
          <w:sz w:val="24"/>
          <w:szCs w:val="24"/>
        </w:rPr>
        <w:t> </w:t>
      </w:r>
      <w:r w:rsidR="009D0AF1">
        <w:rPr>
          <w:rFonts w:ascii="Times New Roman" w:hAnsi="Times New Roman" w:cs="Times New Roman"/>
          <w:sz w:val="24"/>
          <w:szCs w:val="24"/>
        </w:rPr>
        <w:t xml:space="preserve">Tiesnešu ētikas komisija saņēmusi Tieslietu ministrijas lūgumu izvērtēt policijas priekšnieka pienākumu izpildītāja sūdzību par </w:t>
      </w:r>
      <w:r w:rsidR="00025FD0">
        <w:rPr>
          <w:rFonts w:ascii="Times New Roman" w:hAnsi="Times New Roman" w:cs="Times New Roman"/>
          <w:sz w:val="24"/>
          <w:szCs w:val="24"/>
        </w:rPr>
        <w:t xml:space="preserve">tiesneša </w:t>
      </w:r>
      <w:r w:rsidR="009D0AF1">
        <w:rPr>
          <w:rFonts w:ascii="Times New Roman" w:hAnsi="Times New Roman" w:cs="Times New Roman"/>
          <w:sz w:val="24"/>
          <w:szCs w:val="24"/>
        </w:rPr>
        <w:t>rīcību administratīvā pārkāpuma lietas izskatīšanā</w:t>
      </w:r>
      <w:r w:rsidR="004D1D6D">
        <w:rPr>
          <w:rFonts w:ascii="Times New Roman" w:hAnsi="Times New Roman" w:cs="Times New Roman"/>
          <w:sz w:val="24"/>
          <w:szCs w:val="24"/>
        </w:rPr>
        <w:t>.</w:t>
      </w:r>
      <w:r w:rsidR="009D0AF1">
        <w:rPr>
          <w:rFonts w:ascii="Times New Roman" w:hAnsi="Times New Roman" w:cs="Times New Roman"/>
          <w:sz w:val="24"/>
          <w:szCs w:val="24"/>
        </w:rPr>
        <w:t xml:space="preserve"> </w:t>
      </w:r>
      <w:r w:rsidR="004D1D6D">
        <w:rPr>
          <w:rFonts w:ascii="Times New Roman" w:hAnsi="Times New Roman" w:cs="Times New Roman"/>
          <w:sz w:val="24"/>
          <w:szCs w:val="24"/>
        </w:rPr>
        <w:t xml:space="preserve">Lūgts izvērtēt tiesneša nekorektu un </w:t>
      </w:r>
      <w:r w:rsidR="009D0AF1">
        <w:rPr>
          <w:rFonts w:ascii="Times New Roman" w:hAnsi="Times New Roman" w:cs="Times New Roman"/>
          <w:sz w:val="24"/>
          <w:szCs w:val="24"/>
        </w:rPr>
        <w:t>neēt</w:t>
      </w:r>
      <w:bookmarkStart w:id="0" w:name="_GoBack"/>
      <w:bookmarkEnd w:id="0"/>
      <w:r w:rsidR="009D0AF1">
        <w:rPr>
          <w:rFonts w:ascii="Times New Roman" w:hAnsi="Times New Roman" w:cs="Times New Roman"/>
          <w:sz w:val="24"/>
          <w:szCs w:val="24"/>
        </w:rPr>
        <w:t>isku uzvedību tiesas sēdē minētās administratīvā pārkāpuma lietas izskatīšanā un nepieciešamības gadījumā lemt par disciplinār</w:t>
      </w:r>
      <w:r w:rsidR="002F0A4D">
        <w:rPr>
          <w:rFonts w:ascii="Times New Roman" w:hAnsi="Times New Roman" w:cs="Times New Roman"/>
          <w:sz w:val="24"/>
          <w:szCs w:val="24"/>
        </w:rPr>
        <w:t>lietas</w:t>
      </w:r>
      <w:r w:rsidR="009D0AF1">
        <w:rPr>
          <w:rFonts w:ascii="Times New Roman" w:hAnsi="Times New Roman" w:cs="Times New Roman"/>
          <w:sz w:val="24"/>
          <w:szCs w:val="24"/>
        </w:rPr>
        <w:t xml:space="preserve"> ierosināšanu.</w:t>
      </w:r>
      <w:r w:rsidR="00783CC4">
        <w:rPr>
          <w:rFonts w:ascii="Times New Roman" w:hAnsi="Times New Roman" w:cs="Times New Roman"/>
          <w:sz w:val="24"/>
          <w:szCs w:val="24"/>
        </w:rPr>
        <w:t xml:space="preserve"> </w:t>
      </w:r>
    </w:p>
    <w:p w14:paraId="5CED2BD1" w14:textId="59FC6811" w:rsidR="009D0AF1" w:rsidRDefault="00783CC4" w:rsidP="002F0A4D">
      <w:pPr>
        <w:spacing w:after="0" w:line="360" w:lineRule="auto"/>
        <w:ind w:firstLine="720"/>
        <w:jc w:val="both"/>
        <w:rPr>
          <w:rFonts w:ascii="Times New Roman" w:hAnsi="Times New Roman" w:cs="Times New Roman"/>
          <w:sz w:val="24"/>
          <w:szCs w:val="24"/>
        </w:rPr>
      </w:pPr>
      <w:r w:rsidRPr="00911F39">
        <w:rPr>
          <w:rFonts w:ascii="Times New Roman" w:hAnsi="Times New Roman" w:cs="Times New Roman"/>
          <w:sz w:val="24"/>
          <w:szCs w:val="24"/>
        </w:rPr>
        <w:t xml:space="preserve">Tieslietu ministrijas iesniegumam pievienota </w:t>
      </w:r>
      <w:r w:rsidR="002141C1">
        <w:rPr>
          <w:rFonts w:ascii="Times New Roman" w:hAnsi="Times New Roman" w:cs="Times New Roman"/>
          <w:sz w:val="24"/>
          <w:szCs w:val="24"/>
        </w:rPr>
        <w:t xml:space="preserve">policijas priekšnieka pienākumu izpildītāja </w:t>
      </w:r>
      <w:r w:rsidRPr="00911F39">
        <w:rPr>
          <w:rFonts w:ascii="Times New Roman" w:hAnsi="Times New Roman" w:cs="Times New Roman"/>
          <w:sz w:val="24"/>
          <w:szCs w:val="24"/>
        </w:rPr>
        <w:t>sūdzība un tiesas priekšsēdētāja pienākumu izpildītājas rakstveida informācija.</w:t>
      </w:r>
    </w:p>
    <w:p w14:paraId="11B6C838" w14:textId="64B3E4C0" w:rsidR="004D1D6D" w:rsidRPr="00911F39" w:rsidRDefault="002141C1"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7035AA">
        <w:rPr>
          <w:rFonts w:ascii="Times New Roman" w:hAnsi="Times New Roman" w:cs="Times New Roman"/>
          <w:sz w:val="24"/>
          <w:szCs w:val="24"/>
        </w:rPr>
        <w:t> </w:t>
      </w:r>
      <w:r w:rsidR="00CE7C4C">
        <w:rPr>
          <w:rFonts w:ascii="Times New Roman" w:hAnsi="Times New Roman" w:cs="Times New Roman"/>
          <w:sz w:val="24"/>
          <w:szCs w:val="24"/>
        </w:rPr>
        <w:t>Sūdzībā norādīts, ka tiesnesis lietas izskatīšanas laikā nepārbaudīja uz tiesas sēdi ieradušos</w:t>
      </w:r>
      <w:r w:rsidR="002F0A4D">
        <w:rPr>
          <w:rFonts w:ascii="Times New Roman" w:hAnsi="Times New Roman" w:cs="Times New Roman"/>
          <w:sz w:val="24"/>
          <w:szCs w:val="24"/>
        </w:rPr>
        <w:t xml:space="preserve"> </w:t>
      </w:r>
      <w:r w:rsidR="00CE7C4C">
        <w:rPr>
          <w:rFonts w:ascii="Times New Roman" w:hAnsi="Times New Roman" w:cs="Times New Roman"/>
          <w:sz w:val="24"/>
          <w:szCs w:val="24"/>
        </w:rPr>
        <w:t>lietas dalībnieku personu identitāti un pilnvaras</w:t>
      </w:r>
      <w:r w:rsidR="00BD3184">
        <w:rPr>
          <w:rFonts w:ascii="Times New Roman" w:hAnsi="Times New Roman" w:cs="Times New Roman"/>
          <w:sz w:val="24"/>
          <w:szCs w:val="24"/>
        </w:rPr>
        <w:t>.</w:t>
      </w:r>
      <w:r w:rsidR="00CE7C4C">
        <w:rPr>
          <w:rFonts w:ascii="Times New Roman" w:hAnsi="Times New Roman" w:cs="Times New Roman"/>
          <w:sz w:val="24"/>
          <w:szCs w:val="24"/>
        </w:rPr>
        <w:t xml:space="preserve"> </w:t>
      </w:r>
      <w:r w:rsidR="00423BC8">
        <w:rPr>
          <w:rFonts w:ascii="Times New Roman" w:hAnsi="Times New Roman" w:cs="Times New Roman"/>
          <w:sz w:val="24"/>
          <w:szCs w:val="24"/>
        </w:rPr>
        <w:t xml:space="preserve">Pēc </w:t>
      </w:r>
      <w:r w:rsidR="00D909C4">
        <w:rPr>
          <w:rFonts w:ascii="Times New Roman" w:hAnsi="Times New Roman" w:cs="Times New Roman"/>
          <w:sz w:val="24"/>
          <w:szCs w:val="24"/>
        </w:rPr>
        <w:t xml:space="preserve">pie </w:t>
      </w:r>
      <w:r w:rsidR="00D909C4" w:rsidRPr="00D909C4">
        <w:rPr>
          <w:rFonts w:ascii="Times New Roman" w:hAnsi="Times New Roman" w:cs="Times New Roman"/>
          <w:sz w:val="24"/>
          <w:szCs w:val="24"/>
        </w:rPr>
        <w:t>administratīvās atbildības sauktās personas aizstāvja (turpmāk arī – aizstāvis)</w:t>
      </w:r>
      <w:r w:rsidR="00423BC8">
        <w:rPr>
          <w:rFonts w:ascii="Times New Roman" w:hAnsi="Times New Roman" w:cs="Times New Roman"/>
          <w:sz w:val="24"/>
          <w:szCs w:val="24"/>
        </w:rPr>
        <w:t xml:space="preserve"> paskaidrojumu</w:t>
      </w:r>
      <w:r w:rsidR="00BD3184">
        <w:rPr>
          <w:rFonts w:ascii="Times New Roman" w:hAnsi="Times New Roman" w:cs="Times New Roman"/>
          <w:sz w:val="24"/>
          <w:szCs w:val="24"/>
        </w:rPr>
        <w:t xml:space="preserve"> </w:t>
      </w:r>
      <w:r w:rsidR="00423BC8">
        <w:rPr>
          <w:rFonts w:ascii="Times New Roman" w:hAnsi="Times New Roman" w:cs="Times New Roman"/>
          <w:sz w:val="24"/>
          <w:szCs w:val="24"/>
        </w:rPr>
        <w:t xml:space="preserve">sniegšanas </w:t>
      </w:r>
      <w:r w:rsidR="00BD3184">
        <w:rPr>
          <w:rFonts w:ascii="Times New Roman" w:hAnsi="Times New Roman" w:cs="Times New Roman"/>
          <w:sz w:val="24"/>
          <w:szCs w:val="24"/>
        </w:rPr>
        <w:t>tiesnesis</w:t>
      </w:r>
      <w:r w:rsidR="00423BC8">
        <w:rPr>
          <w:rFonts w:ascii="Times New Roman" w:hAnsi="Times New Roman" w:cs="Times New Roman"/>
          <w:sz w:val="24"/>
          <w:szCs w:val="24"/>
        </w:rPr>
        <w:t xml:space="preserve"> informējis</w:t>
      </w:r>
      <w:r w:rsidR="00BD3184">
        <w:rPr>
          <w:rFonts w:ascii="Times New Roman" w:hAnsi="Times New Roman" w:cs="Times New Roman"/>
          <w:sz w:val="24"/>
          <w:szCs w:val="24"/>
        </w:rPr>
        <w:t xml:space="preserve">: </w:t>
      </w:r>
      <w:r w:rsidR="00025FD0">
        <w:rPr>
          <w:rFonts w:ascii="Times New Roman" w:hAnsi="Times New Roman" w:cs="Times New Roman"/>
          <w:sz w:val="24"/>
          <w:szCs w:val="24"/>
        </w:rPr>
        <w:t>„</w:t>
      </w:r>
      <w:r w:rsidR="00BD3184">
        <w:rPr>
          <w:rFonts w:ascii="Times New Roman" w:hAnsi="Times New Roman" w:cs="Times New Roman"/>
          <w:sz w:val="24"/>
          <w:szCs w:val="24"/>
        </w:rPr>
        <w:t xml:space="preserve">Tātad, es laikam pirmīt aizmirsu pateikt, ka </w:t>
      </w:r>
      <w:r w:rsidR="00BD3184" w:rsidRPr="00D909C4">
        <w:rPr>
          <w:rFonts w:ascii="Times New Roman" w:hAnsi="Times New Roman" w:cs="Times New Roman"/>
          <w:sz w:val="24"/>
          <w:szCs w:val="24"/>
        </w:rPr>
        <w:t>pie atbildības sauktās personas p</w:t>
      </w:r>
      <w:r w:rsidR="00423BC8" w:rsidRPr="00D909C4">
        <w:rPr>
          <w:rFonts w:ascii="Times New Roman" w:hAnsi="Times New Roman" w:cs="Times New Roman"/>
          <w:sz w:val="24"/>
          <w:szCs w:val="24"/>
        </w:rPr>
        <w:t>ilnvarotais pārstāvis</w:t>
      </w:r>
      <w:r w:rsidR="00423BC8">
        <w:rPr>
          <w:rFonts w:ascii="Times New Roman" w:hAnsi="Times New Roman" w:cs="Times New Roman"/>
          <w:sz w:val="24"/>
          <w:szCs w:val="24"/>
        </w:rPr>
        <w:t xml:space="preserve"> ir </w:t>
      </w:r>
      <w:r w:rsidR="006A06AF">
        <w:rPr>
          <w:rFonts w:ascii="Times New Roman" w:hAnsi="Times New Roman" w:cs="Times New Roman"/>
          <w:sz w:val="24"/>
          <w:szCs w:val="24"/>
        </w:rPr>
        <w:t>N.M.</w:t>
      </w:r>
      <w:r w:rsidR="00423BC8">
        <w:rPr>
          <w:rFonts w:ascii="Times New Roman" w:hAnsi="Times New Roman" w:cs="Times New Roman"/>
          <w:sz w:val="24"/>
          <w:szCs w:val="24"/>
        </w:rPr>
        <w:t xml:space="preserve">”, kas liecina, ka tiesnesis ir pazīstams ar </w:t>
      </w:r>
      <w:r w:rsidR="00423BC8" w:rsidRPr="00CB1DB7">
        <w:rPr>
          <w:rFonts w:ascii="Times New Roman" w:hAnsi="Times New Roman" w:cs="Times New Roman"/>
          <w:sz w:val="24"/>
          <w:szCs w:val="24"/>
        </w:rPr>
        <w:t>pieteicēja aizstāvi</w:t>
      </w:r>
      <w:r w:rsidR="00423BC8">
        <w:rPr>
          <w:rFonts w:ascii="Times New Roman" w:hAnsi="Times New Roman" w:cs="Times New Roman"/>
          <w:sz w:val="24"/>
          <w:szCs w:val="24"/>
        </w:rPr>
        <w:t>.</w:t>
      </w:r>
      <w:r w:rsidR="00BD3184">
        <w:rPr>
          <w:rFonts w:ascii="Times New Roman" w:hAnsi="Times New Roman" w:cs="Times New Roman"/>
          <w:sz w:val="24"/>
          <w:szCs w:val="24"/>
        </w:rPr>
        <w:t xml:space="preserve"> </w:t>
      </w:r>
    </w:p>
    <w:p w14:paraId="2C2BD746" w14:textId="52EE57F0" w:rsidR="00423BC8" w:rsidRDefault="00037314"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2F0A4D">
        <w:rPr>
          <w:rFonts w:ascii="Times New Roman" w:hAnsi="Times New Roman" w:cs="Times New Roman"/>
          <w:sz w:val="24"/>
          <w:szCs w:val="24"/>
        </w:rPr>
        <w:t>1</w:t>
      </w:r>
      <w:r>
        <w:rPr>
          <w:rFonts w:ascii="Times New Roman" w:hAnsi="Times New Roman" w:cs="Times New Roman"/>
          <w:sz w:val="24"/>
          <w:szCs w:val="24"/>
        </w:rPr>
        <w:t>]</w:t>
      </w:r>
      <w:r w:rsidR="007035AA">
        <w:rPr>
          <w:rFonts w:ascii="Times New Roman" w:hAnsi="Times New Roman" w:cs="Times New Roman"/>
          <w:sz w:val="24"/>
          <w:szCs w:val="24"/>
        </w:rPr>
        <w:t> </w:t>
      </w:r>
      <w:r>
        <w:rPr>
          <w:rFonts w:ascii="Times New Roman" w:hAnsi="Times New Roman" w:cs="Times New Roman"/>
          <w:sz w:val="24"/>
          <w:szCs w:val="24"/>
        </w:rPr>
        <w:t>P</w:t>
      </w:r>
      <w:r w:rsidR="00157993">
        <w:rPr>
          <w:rFonts w:ascii="Times New Roman" w:hAnsi="Times New Roman" w:cs="Times New Roman"/>
          <w:sz w:val="24"/>
          <w:szCs w:val="24"/>
        </w:rPr>
        <w:t>ārtraukuma laikā bijis dzirdams</w:t>
      </w:r>
      <w:r w:rsidR="00025FD0">
        <w:rPr>
          <w:rFonts w:ascii="Times New Roman" w:hAnsi="Times New Roman" w:cs="Times New Roman"/>
          <w:sz w:val="24"/>
          <w:szCs w:val="24"/>
        </w:rPr>
        <w:t>,</w:t>
      </w:r>
      <w:r w:rsidR="00157993">
        <w:rPr>
          <w:rFonts w:ascii="Times New Roman" w:hAnsi="Times New Roman" w:cs="Times New Roman"/>
          <w:sz w:val="24"/>
          <w:szCs w:val="24"/>
        </w:rPr>
        <w:t xml:space="preserve"> kā telpā, kurā atradās tiesnesis, atrodas arī aizstāvis</w:t>
      </w:r>
      <w:r w:rsidR="00025FD0">
        <w:rPr>
          <w:rFonts w:ascii="Times New Roman" w:hAnsi="Times New Roman" w:cs="Times New Roman"/>
          <w:sz w:val="24"/>
          <w:szCs w:val="24"/>
        </w:rPr>
        <w:t>, kurš sarunājas ar tiesnesi,</w:t>
      </w:r>
      <w:r w:rsidR="00157993">
        <w:rPr>
          <w:rFonts w:ascii="Times New Roman" w:hAnsi="Times New Roman" w:cs="Times New Roman"/>
          <w:sz w:val="24"/>
          <w:szCs w:val="24"/>
        </w:rPr>
        <w:t xml:space="preserve"> un sarunas laikā tiek apspriesta izskatāmā lieta.</w:t>
      </w:r>
    </w:p>
    <w:p w14:paraId="28EE647C" w14:textId="10C2CB95" w:rsidR="00157993" w:rsidRDefault="00037314"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2F0A4D">
        <w:rPr>
          <w:rFonts w:ascii="Times New Roman" w:hAnsi="Times New Roman" w:cs="Times New Roman"/>
          <w:sz w:val="24"/>
          <w:szCs w:val="24"/>
        </w:rPr>
        <w:t>2</w:t>
      </w:r>
      <w:r>
        <w:rPr>
          <w:rFonts w:ascii="Times New Roman" w:hAnsi="Times New Roman" w:cs="Times New Roman"/>
          <w:sz w:val="24"/>
          <w:szCs w:val="24"/>
        </w:rPr>
        <w:t>]</w:t>
      </w:r>
      <w:r w:rsidR="007035AA">
        <w:rPr>
          <w:rFonts w:ascii="Times New Roman" w:hAnsi="Times New Roman" w:cs="Times New Roman"/>
          <w:sz w:val="24"/>
          <w:szCs w:val="24"/>
        </w:rPr>
        <w:t> </w:t>
      </w:r>
      <w:r>
        <w:rPr>
          <w:rFonts w:ascii="Times New Roman" w:hAnsi="Times New Roman" w:cs="Times New Roman"/>
          <w:sz w:val="24"/>
          <w:szCs w:val="24"/>
        </w:rPr>
        <w:t>T</w:t>
      </w:r>
      <w:r w:rsidR="00901193">
        <w:rPr>
          <w:rFonts w:ascii="Times New Roman" w:hAnsi="Times New Roman" w:cs="Times New Roman"/>
          <w:sz w:val="24"/>
          <w:szCs w:val="24"/>
        </w:rPr>
        <w:t xml:space="preserve">iesas sēdes laikā </w:t>
      </w:r>
      <w:r>
        <w:rPr>
          <w:rFonts w:ascii="Times New Roman" w:hAnsi="Times New Roman" w:cs="Times New Roman"/>
          <w:sz w:val="24"/>
          <w:szCs w:val="24"/>
        </w:rPr>
        <w:t>aizstāvis klusām sarunājie</w:t>
      </w:r>
      <w:r w:rsidR="00901193">
        <w:rPr>
          <w:rFonts w:ascii="Times New Roman" w:hAnsi="Times New Roman" w:cs="Times New Roman"/>
          <w:sz w:val="24"/>
          <w:szCs w:val="24"/>
        </w:rPr>
        <w:t xml:space="preserve">s ar tiesnesi, </w:t>
      </w:r>
      <w:r w:rsidR="00F24480">
        <w:rPr>
          <w:rFonts w:ascii="Times New Roman" w:hAnsi="Times New Roman" w:cs="Times New Roman"/>
          <w:sz w:val="24"/>
          <w:szCs w:val="24"/>
        </w:rPr>
        <w:t>audioprotokolā</w:t>
      </w:r>
      <w:r w:rsidR="00901193">
        <w:rPr>
          <w:rFonts w:ascii="Times New Roman" w:hAnsi="Times New Roman" w:cs="Times New Roman"/>
          <w:sz w:val="24"/>
          <w:szCs w:val="24"/>
        </w:rPr>
        <w:t xml:space="preserve"> dzirdamas frāzes: </w:t>
      </w:r>
      <w:r w:rsidR="00025FD0">
        <w:rPr>
          <w:rFonts w:ascii="Times New Roman" w:hAnsi="Times New Roman" w:cs="Times New Roman"/>
          <w:sz w:val="24"/>
          <w:szCs w:val="24"/>
        </w:rPr>
        <w:t>„</w:t>
      </w:r>
      <w:r w:rsidR="00D909C4">
        <w:rPr>
          <w:rFonts w:ascii="Times New Roman" w:hAnsi="Times New Roman" w:cs="Times New Roman"/>
          <w:sz w:val="24"/>
          <w:szCs w:val="24"/>
        </w:rPr>
        <w:t>N</w:t>
      </w:r>
      <w:r w:rsidR="00901193">
        <w:rPr>
          <w:rFonts w:ascii="Times New Roman" w:hAnsi="Times New Roman" w:cs="Times New Roman"/>
          <w:sz w:val="24"/>
          <w:szCs w:val="24"/>
        </w:rPr>
        <w:t>epieņem; nē, es pats nevaru pierādījumus meklēt”. Saruna notikusi tik klusu, lai to nedzirdētu citas klātesošās personas.</w:t>
      </w:r>
    </w:p>
    <w:p w14:paraId="5C91AA88" w14:textId="1C08BEE4" w:rsidR="00D02AC1" w:rsidRDefault="00037314"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2F0A4D">
        <w:rPr>
          <w:rFonts w:ascii="Times New Roman" w:hAnsi="Times New Roman" w:cs="Times New Roman"/>
          <w:sz w:val="24"/>
          <w:szCs w:val="24"/>
        </w:rPr>
        <w:t>3</w:t>
      </w:r>
      <w:r>
        <w:rPr>
          <w:rFonts w:ascii="Times New Roman" w:hAnsi="Times New Roman" w:cs="Times New Roman"/>
          <w:sz w:val="24"/>
          <w:szCs w:val="24"/>
        </w:rPr>
        <w:t>]</w:t>
      </w:r>
      <w:r w:rsidR="007035AA">
        <w:rPr>
          <w:rFonts w:ascii="Times New Roman" w:hAnsi="Times New Roman" w:cs="Times New Roman"/>
          <w:sz w:val="24"/>
          <w:szCs w:val="24"/>
        </w:rPr>
        <w:t> </w:t>
      </w:r>
      <w:r>
        <w:rPr>
          <w:rFonts w:ascii="Times New Roman" w:hAnsi="Times New Roman" w:cs="Times New Roman"/>
          <w:sz w:val="24"/>
          <w:szCs w:val="24"/>
        </w:rPr>
        <w:t>O</w:t>
      </w:r>
      <w:r w:rsidR="00D02AC1">
        <w:rPr>
          <w:rFonts w:ascii="Times New Roman" w:hAnsi="Times New Roman" w:cs="Times New Roman"/>
          <w:sz w:val="24"/>
          <w:szCs w:val="24"/>
        </w:rPr>
        <w:t>trā pārtraukuma laikā, ejot ārā no tiesas sēžu zāles, tiesnesis mutiski aizstāvim pateicis, ka viņam vajadzējis iesniegt pierādījumus par to, ka vieta, kur stāvēšanai bijis novietots pieteicēja transportlīdzeklis</w:t>
      </w:r>
      <w:r w:rsidR="00025FD0">
        <w:rPr>
          <w:rFonts w:ascii="Times New Roman" w:hAnsi="Times New Roman" w:cs="Times New Roman"/>
          <w:sz w:val="24"/>
          <w:szCs w:val="24"/>
        </w:rPr>
        <w:t>,</w:t>
      </w:r>
      <w:r w:rsidR="00D02AC1">
        <w:rPr>
          <w:rFonts w:ascii="Times New Roman" w:hAnsi="Times New Roman" w:cs="Times New Roman"/>
          <w:sz w:val="24"/>
          <w:szCs w:val="24"/>
        </w:rPr>
        <w:t xml:space="preserve"> ir nomale.</w:t>
      </w:r>
    </w:p>
    <w:p w14:paraId="5B481A2B" w14:textId="0990293D" w:rsidR="00157993" w:rsidRDefault="00037314"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2F0A4D">
        <w:rPr>
          <w:rFonts w:ascii="Times New Roman" w:hAnsi="Times New Roman" w:cs="Times New Roman"/>
          <w:sz w:val="24"/>
          <w:szCs w:val="24"/>
        </w:rPr>
        <w:t>4</w:t>
      </w:r>
      <w:r>
        <w:rPr>
          <w:rFonts w:ascii="Times New Roman" w:hAnsi="Times New Roman" w:cs="Times New Roman"/>
          <w:sz w:val="24"/>
          <w:szCs w:val="24"/>
        </w:rPr>
        <w:t>]</w:t>
      </w:r>
      <w:r w:rsidR="007035AA">
        <w:rPr>
          <w:rFonts w:ascii="Times New Roman" w:hAnsi="Times New Roman" w:cs="Times New Roman"/>
          <w:sz w:val="24"/>
          <w:szCs w:val="24"/>
        </w:rPr>
        <w:t> </w:t>
      </w:r>
      <w:r>
        <w:rPr>
          <w:rFonts w:ascii="Times New Roman" w:hAnsi="Times New Roman" w:cs="Times New Roman"/>
          <w:sz w:val="24"/>
          <w:szCs w:val="24"/>
        </w:rPr>
        <w:t>T</w:t>
      </w:r>
      <w:r w:rsidR="00157993">
        <w:rPr>
          <w:rFonts w:ascii="Times New Roman" w:hAnsi="Times New Roman" w:cs="Times New Roman"/>
          <w:sz w:val="24"/>
          <w:szCs w:val="24"/>
        </w:rPr>
        <w:t xml:space="preserve">iesas zālē portatīvajā tiesas datorā nav varēts nodrošināt iespēju piekļūt interneta vietnei </w:t>
      </w:r>
      <w:r w:rsidR="00D909C4">
        <w:rPr>
          <w:rFonts w:ascii="Times New Roman" w:hAnsi="Times New Roman" w:cs="Times New Roman"/>
          <w:i/>
          <w:sz w:val="24"/>
          <w:szCs w:val="24"/>
        </w:rPr>
        <w:t>g</w:t>
      </w:r>
      <w:r w:rsidR="00157993" w:rsidRPr="00576D45">
        <w:rPr>
          <w:rFonts w:ascii="Times New Roman" w:hAnsi="Times New Roman" w:cs="Times New Roman"/>
          <w:i/>
          <w:sz w:val="24"/>
          <w:szCs w:val="24"/>
        </w:rPr>
        <w:t xml:space="preserve">oogle </w:t>
      </w:r>
      <w:r w:rsidR="00D909C4">
        <w:rPr>
          <w:rFonts w:ascii="Times New Roman" w:hAnsi="Times New Roman" w:cs="Times New Roman"/>
          <w:i/>
          <w:sz w:val="24"/>
          <w:szCs w:val="24"/>
        </w:rPr>
        <w:t>m</w:t>
      </w:r>
      <w:r w:rsidR="00157993" w:rsidRPr="00576D45">
        <w:rPr>
          <w:rFonts w:ascii="Times New Roman" w:hAnsi="Times New Roman" w:cs="Times New Roman"/>
          <w:i/>
          <w:sz w:val="24"/>
          <w:szCs w:val="24"/>
        </w:rPr>
        <w:t>aps</w:t>
      </w:r>
      <w:r w:rsidR="00157993">
        <w:rPr>
          <w:rFonts w:ascii="Times New Roman" w:hAnsi="Times New Roman" w:cs="Times New Roman"/>
          <w:sz w:val="24"/>
          <w:szCs w:val="24"/>
        </w:rPr>
        <w:t xml:space="preserve">. </w:t>
      </w:r>
    </w:p>
    <w:p w14:paraId="7820B9A3" w14:textId="6E16E45F" w:rsidR="00157993" w:rsidRDefault="00F43218"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7035AA">
        <w:rPr>
          <w:rFonts w:ascii="Times New Roman" w:hAnsi="Times New Roman" w:cs="Times New Roman"/>
          <w:sz w:val="24"/>
          <w:szCs w:val="24"/>
        </w:rPr>
        <w:t> </w:t>
      </w:r>
      <w:r w:rsidR="006A06AF">
        <w:rPr>
          <w:rFonts w:ascii="Times New Roman" w:hAnsi="Times New Roman" w:cs="Times New Roman"/>
          <w:sz w:val="24"/>
          <w:szCs w:val="24"/>
        </w:rPr>
        <w:t>T</w:t>
      </w:r>
      <w:r>
        <w:rPr>
          <w:rFonts w:ascii="Times New Roman" w:hAnsi="Times New Roman" w:cs="Times New Roman"/>
          <w:sz w:val="24"/>
          <w:szCs w:val="24"/>
        </w:rPr>
        <w:t>iesas priekšsēdētāja pienākumu izpildītāja saistībā ar sūdzību sniegusi informāciju Tieslietu ministrijai, norādot, ka tiesnesis atzinis, ka</w:t>
      </w:r>
      <w:r w:rsidR="00025FD0">
        <w:rPr>
          <w:rFonts w:ascii="Times New Roman" w:hAnsi="Times New Roman" w:cs="Times New Roman"/>
          <w:sz w:val="24"/>
          <w:szCs w:val="24"/>
        </w:rPr>
        <w:t>,</w:t>
      </w:r>
      <w:r>
        <w:rPr>
          <w:rFonts w:ascii="Times New Roman" w:hAnsi="Times New Roman" w:cs="Times New Roman"/>
          <w:sz w:val="24"/>
          <w:szCs w:val="24"/>
        </w:rPr>
        <w:t xml:space="preserve"> </w:t>
      </w:r>
      <w:r w:rsidR="008A2A34">
        <w:rPr>
          <w:rFonts w:ascii="Times New Roman" w:hAnsi="Times New Roman" w:cs="Times New Roman"/>
          <w:sz w:val="24"/>
          <w:szCs w:val="24"/>
        </w:rPr>
        <w:t xml:space="preserve">uzsākot lietas izskatīšanu, nav pārbaudījis ieradušos personu identitāti un pilnvaras, </w:t>
      </w:r>
      <w:r>
        <w:rPr>
          <w:rFonts w:ascii="Times New Roman" w:hAnsi="Times New Roman" w:cs="Times New Roman"/>
          <w:sz w:val="24"/>
          <w:szCs w:val="24"/>
        </w:rPr>
        <w:t xml:space="preserve">pie </w:t>
      </w:r>
      <w:r w:rsidRPr="00D909C4">
        <w:rPr>
          <w:rFonts w:ascii="Times New Roman" w:hAnsi="Times New Roman" w:cs="Times New Roman"/>
          <w:sz w:val="24"/>
          <w:szCs w:val="24"/>
        </w:rPr>
        <w:t>administratīvās atbildības saukt</w:t>
      </w:r>
      <w:r w:rsidR="00C24FF4" w:rsidRPr="00D909C4">
        <w:rPr>
          <w:rFonts w:ascii="Times New Roman" w:hAnsi="Times New Roman" w:cs="Times New Roman"/>
          <w:sz w:val="24"/>
          <w:szCs w:val="24"/>
        </w:rPr>
        <w:t>ās</w:t>
      </w:r>
      <w:r w:rsidRPr="00D909C4">
        <w:rPr>
          <w:rFonts w:ascii="Times New Roman" w:hAnsi="Times New Roman" w:cs="Times New Roman"/>
          <w:sz w:val="24"/>
          <w:szCs w:val="24"/>
        </w:rPr>
        <w:t xml:space="preserve"> </w:t>
      </w:r>
      <w:r w:rsidR="00C24FF4" w:rsidRPr="00D909C4">
        <w:rPr>
          <w:rFonts w:ascii="Times New Roman" w:hAnsi="Times New Roman" w:cs="Times New Roman"/>
          <w:sz w:val="24"/>
          <w:szCs w:val="24"/>
        </w:rPr>
        <w:t>personas</w:t>
      </w:r>
      <w:r w:rsidRPr="00D909C4">
        <w:rPr>
          <w:rFonts w:ascii="Times New Roman" w:hAnsi="Times New Roman" w:cs="Times New Roman"/>
          <w:sz w:val="24"/>
          <w:szCs w:val="24"/>
        </w:rPr>
        <w:t xml:space="preserve"> </w:t>
      </w:r>
      <w:r w:rsidR="00D909C4">
        <w:rPr>
          <w:rFonts w:ascii="Times New Roman" w:hAnsi="Times New Roman" w:cs="Times New Roman"/>
          <w:sz w:val="24"/>
          <w:szCs w:val="24"/>
        </w:rPr>
        <w:t>aizstāvi</w:t>
      </w:r>
      <w:r>
        <w:rPr>
          <w:rFonts w:ascii="Times New Roman" w:hAnsi="Times New Roman" w:cs="Times New Roman"/>
          <w:sz w:val="24"/>
          <w:szCs w:val="24"/>
        </w:rPr>
        <w:t xml:space="preserve"> pazīst, jo viņš vairākkārt piedalījies kā pārstāvis citās lietā</w:t>
      </w:r>
      <w:r w:rsidR="00A23DB6">
        <w:rPr>
          <w:rFonts w:ascii="Times New Roman" w:hAnsi="Times New Roman" w:cs="Times New Roman"/>
          <w:sz w:val="24"/>
          <w:szCs w:val="24"/>
        </w:rPr>
        <w:t>s</w:t>
      </w:r>
      <w:r>
        <w:rPr>
          <w:rFonts w:ascii="Times New Roman" w:hAnsi="Times New Roman" w:cs="Times New Roman"/>
          <w:sz w:val="24"/>
          <w:szCs w:val="24"/>
        </w:rPr>
        <w:t>.</w:t>
      </w:r>
      <w:r w:rsidR="006B3F98">
        <w:rPr>
          <w:rFonts w:ascii="Times New Roman" w:hAnsi="Times New Roman" w:cs="Times New Roman"/>
          <w:sz w:val="24"/>
          <w:szCs w:val="24"/>
        </w:rPr>
        <w:t xml:space="preserve"> Par iespējamo tiesneša sarunu ar </w:t>
      </w:r>
      <w:r w:rsidR="00501CB6">
        <w:rPr>
          <w:rFonts w:ascii="Times New Roman" w:hAnsi="Times New Roman" w:cs="Times New Roman"/>
          <w:sz w:val="24"/>
          <w:szCs w:val="24"/>
        </w:rPr>
        <w:t>aizstāvi</w:t>
      </w:r>
      <w:r w:rsidR="00C24FF4" w:rsidRPr="00C24FF4">
        <w:rPr>
          <w:rFonts w:ascii="Times New Roman" w:hAnsi="Times New Roman" w:cs="Times New Roman"/>
          <w:sz w:val="24"/>
          <w:szCs w:val="24"/>
        </w:rPr>
        <w:t xml:space="preserve"> </w:t>
      </w:r>
      <w:r w:rsidR="006B3F98">
        <w:rPr>
          <w:rFonts w:ascii="Times New Roman" w:hAnsi="Times New Roman" w:cs="Times New Roman"/>
          <w:sz w:val="24"/>
          <w:szCs w:val="24"/>
        </w:rPr>
        <w:t>pārtraukum</w:t>
      </w:r>
      <w:r w:rsidR="00F24480">
        <w:rPr>
          <w:rFonts w:ascii="Times New Roman" w:hAnsi="Times New Roman" w:cs="Times New Roman"/>
          <w:sz w:val="24"/>
          <w:szCs w:val="24"/>
        </w:rPr>
        <w:t>a laikā</w:t>
      </w:r>
      <w:r w:rsidR="006B3F98">
        <w:rPr>
          <w:rFonts w:ascii="Times New Roman" w:hAnsi="Times New Roman" w:cs="Times New Roman"/>
          <w:sz w:val="24"/>
          <w:szCs w:val="24"/>
        </w:rPr>
        <w:t xml:space="preserve"> nav iegūtas minēt</w:t>
      </w:r>
      <w:r w:rsidR="00C24FF4">
        <w:rPr>
          <w:rFonts w:ascii="Times New Roman" w:hAnsi="Times New Roman" w:cs="Times New Roman"/>
          <w:sz w:val="24"/>
          <w:szCs w:val="24"/>
        </w:rPr>
        <w:t>ā</w:t>
      </w:r>
      <w:r w:rsidR="006B3F98">
        <w:rPr>
          <w:rFonts w:ascii="Times New Roman" w:hAnsi="Times New Roman" w:cs="Times New Roman"/>
          <w:sz w:val="24"/>
          <w:szCs w:val="24"/>
        </w:rPr>
        <w:t xml:space="preserve"> fakt</w:t>
      </w:r>
      <w:r w:rsidR="00C24FF4">
        <w:rPr>
          <w:rFonts w:ascii="Times New Roman" w:hAnsi="Times New Roman" w:cs="Times New Roman"/>
          <w:sz w:val="24"/>
          <w:szCs w:val="24"/>
        </w:rPr>
        <w:t>a</w:t>
      </w:r>
      <w:r w:rsidR="006B3F98">
        <w:rPr>
          <w:rFonts w:ascii="Times New Roman" w:hAnsi="Times New Roman" w:cs="Times New Roman"/>
          <w:sz w:val="24"/>
          <w:szCs w:val="24"/>
        </w:rPr>
        <w:t xml:space="preserve"> apstiprinošas ziņas. </w:t>
      </w:r>
      <w:r w:rsidR="002A0698">
        <w:rPr>
          <w:rFonts w:ascii="Times New Roman" w:hAnsi="Times New Roman" w:cs="Times New Roman"/>
          <w:sz w:val="24"/>
          <w:szCs w:val="24"/>
        </w:rPr>
        <w:t xml:space="preserve">No </w:t>
      </w:r>
      <w:r w:rsidR="00576D45">
        <w:rPr>
          <w:rFonts w:ascii="Times New Roman" w:hAnsi="Times New Roman" w:cs="Times New Roman"/>
          <w:sz w:val="24"/>
          <w:szCs w:val="24"/>
        </w:rPr>
        <w:t xml:space="preserve">tiesas sēdes </w:t>
      </w:r>
      <w:r w:rsidR="002A0698">
        <w:rPr>
          <w:rFonts w:ascii="Times New Roman" w:hAnsi="Times New Roman" w:cs="Times New Roman"/>
          <w:sz w:val="24"/>
          <w:szCs w:val="24"/>
        </w:rPr>
        <w:t>audioprotokola nav iespējams saprast</w:t>
      </w:r>
      <w:r w:rsidR="00025FD0">
        <w:rPr>
          <w:rFonts w:ascii="Times New Roman" w:hAnsi="Times New Roman" w:cs="Times New Roman"/>
          <w:sz w:val="24"/>
          <w:szCs w:val="24"/>
        </w:rPr>
        <w:t>,</w:t>
      </w:r>
      <w:r w:rsidR="002A0698">
        <w:rPr>
          <w:rFonts w:ascii="Times New Roman" w:hAnsi="Times New Roman" w:cs="Times New Roman"/>
          <w:sz w:val="24"/>
          <w:szCs w:val="24"/>
        </w:rPr>
        <w:t xml:space="preserve"> starp kurām personām notiek klusa saruna, kurš ko saka.</w:t>
      </w:r>
      <w:r w:rsidR="006B3F98">
        <w:rPr>
          <w:rFonts w:ascii="Times New Roman" w:hAnsi="Times New Roman" w:cs="Times New Roman"/>
          <w:sz w:val="24"/>
          <w:szCs w:val="24"/>
        </w:rPr>
        <w:t xml:space="preserve"> </w:t>
      </w:r>
      <w:r w:rsidR="002A0698">
        <w:rPr>
          <w:rFonts w:ascii="Times New Roman" w:hAnsi="Times New Roman" w:cs="Times New Roman"/>
          <w:sz w:val="24"/>
          <w:szCs w:val="24"/>
        </w:rPr>
        <w:t xml:space="preserve">Tiesnesis nav sniedzis paskaidrojumus par šo sūdzībā norādīto faktu, </w:t>
      </w:r>
      <w:r w:rsidR="00A23DB6">
        <w:rPr>
          <w:rFonts w:ascii="Times New Roman" w:hAnsi="Times New Roman" w:cs="Times New Roman"/>
          <w:sz w:val="24"/>
          <w:szCs w:val="24"/>
        </w:rPr>
        <w:t xml:space="preserve">nav sniedzis </w:t>
      </w:r>
      <w:r w:rsidR="00A23DB6">
        <w:rPr>
          <w:rFonts w:ascii="Times New Roman" w:hAnsi="Times New Roman" w:cs="Times New Roman"/>
          <w:sz w:val="24"/>
          <w:szCs w:val="24"/>
        </w:rPr>
        <w:lastRenderedPageBreak/>
        <w:t>paskaidrojumus</w:t>
      </w:r>
      <w:r w:rsidR="002A0698">
        <w:rPr>
          <w:rFonts w:ascii="Times New Roman" w:hAnsi="Times New Roman" w:cs="Times New Roman"/>
          <w:sz w:val="24"/>
          <w:szCs w:val="24"/>
        </w:rPr>
        <w:t xml:space="preserve"> arī par sūdzībā norādīto iespējamo sarunu otrajā tiesas sēdes pārtraukumā. Atbilst patiesībai, ka tiesas sēdes laikā nav izdevies atvērt portatīvajā datorā interneta vietni </w:t>
      </w:r>
      <w:r w:rsidR="00501CB6">
        <w:rPr>
          <w:rFonts w:ascii="Times New Roman" w:hAnsi="Times New Roman" w:cs="Times New Roman"/>
          <w:i/>
          <w:sz w:val="24"/>
          <w:szCs w:val="24"/>
        </w:rPr>
        <w:t>g</w:t>
      </w:r>
      <w:r w:rsidR="002A0698" w:rsidRPr="00576D45">
        <w:rPr>
          <w:rFonts w:ascii="Times New Roman" w:hAnsi="Times New Roman" w:cs="Times New Roman"/>
          <w:i/>
          <w:sz w:val="24"/>
          <w:szCs w:val="24"/>
        </w:rPr>
        <w:t xml:space="preserve">oogle </w:t>
      </w:r>
      <w:r w:rsidR="00501CB6">
        <w:rPr>
          <w:rFonts w:ascii="Times New Roman" w:hAnsi="Times New Roman" w:cs="Times New Roman"/>
          <w:i/>
          <w:sz w:val="24"/>
          <w:szCs w:val="24"/>
        </w:rPr>
        <w:t>m</w:t>
      </w:r>
      <w:r w:rsidR="002A0698" w:rsidRPr="00576D45">
        <w:rPr>
          <w:rFonts w:ascii="Times New Roman" w:hAnsi="Times New Roman" w:cs="Times New Roman"/>
          <w:i/>
          <w:sz w:val="24"/>
          <w:szCs w:val="24"/>
        </w:rPr>
        <w:t>aps</w:t>
      </w:r>
      <w:r w:rsidR="002A0698">
        <w:rPr>
          <w:rFonts w:ascii="Times New Roman" w:hAnsi="Times New Roman" w:cs="Times New Roman"/>
          <w:sz w:val="24"/>
          <w:szCs w:val="24"/>
        </w:rPr>
        <w:t>, lai atrastu notikuma vietas attēlus.</w:t>
      </w:r>
    </w:p>
    <w:p w14:paraId="09109C37" w14:textId="77777777" w:rsidR="00501CB6" w:rsidRDefault="00501CB6" w:rsidP="00501C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[4] Saskaņā ar likuma „Par tiesu varu” 91.</w:t>
      </w:r>
      <w:r>
        <w:rPr>
          <w:rFonts w:ascii="Times New Roman" w:hAnsi="Times New Roman" w:cs="Times New Roman"/>
          <w:sz w:val="24"/>
          <w:szCs w:val="24"/>
          <w:vertAlign w:val="superscript"/>
        </w:rPr>
        <w:t>2</w:t>
      </w:r>
      <w:r>
        <w:rPr>
          <w:rFonts w:ascii="Times New Roman" w:hAnsi="Times New Roman" w:cs="Times New Roman"/>
          <w:sz w:val="24"/>
          <w:szCs w:val="24"/>
        </w:rPr>
        <w:t xml:space="preserve">panta 4.punktu Tiesnešu ētikas komisija </w:t>
      </w:r>
      <w:r w:rsidRPr="00501CB6">
        <w:rPr>
          <w:rFonts w:ascii="Times New Roman" w:hAnsi="Times New Roman" w:cs="Times New Roman"/>
          <w:sz w:val="24"/>
          <w:szCs w:val="24"/>
        </w:rPr>
        <w:t xml:space="preserve">nolēma pēc savas iniciatīvas apspriest iespējamo tiesneša ētikas normu pārkāpumu. </w:t>
      </w:r>
    </w:p>
    <w:p w14:paraId="280EC284" w14:textId="38E6CB43" w:rsidR="00501CB6" w:rsidRDefault="00501CB6" w:rsidP="00501C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Konkrētajā gadījumā komisija izvērtēja, vai tiesneša darbībās ir konstatējams ētikas normu pārkāpums un, ja ir konstatējams, vai pārkāpums ir rupjš, vai ir jāierosina disciplinārlieta.</w:t>
      </w:r>
    </w:p>
    <w:p w14:paraId="1A7E9023" w14:textId="7F440F83" w:rsidR="007A2530" w:rsidRDefault="007A2530"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sidR="00501CB6">
        <w:rPr>
          <w:rFonts w:ascii="Times New Roman" w:hAnsi="Times New Roman" w:cs="Times New Roman"/>
          <w:sz w:val="24"/>
          <w:szCs w:val="24"/>
        </w:rPr>
        <w:t>5</w:t>
      </w:r>
      <w:r>
        <w:rPr>
          <w:rFonts w:ascii="Times New Roman" w:hAnsi="Times New Roman" w:cs="Times New Roman"/>
          <w:sz w:val="24"/>
          <w:szCs w:val="24"/>
        </w:rPr>
        <w:t>]</w:t>
      </w:r>
      <w:r w:rsidR="007035AA">
        <w:rPr>
          <w:rFonts w:ascii="Times New Roman" w:hAnsi="Times New Roman" w:cs="Times New Roman"/>
          <w:sz w:val="24"/>
          <w:szCs w:val="24"/>
        </w:rPr>
        <w:t> </w:t>
      </w:r>
      <w:r w:rsidR="00A23DB6">
        <w:rPr>
          <w:rFonts w:ascii="Times New Roman" w:hAnsi="Times New Roman" w:cs="Times New Roman"/>
          <w:sz w:val="24"/>
          <w:szCs w:val="24"/>
        </w:rPr>
        <w:t>Tiesnesis rakstiski paskaidroj</w:t>
      </w:r>
      <w:r w:rsidR="00501CB6">
        <w:rPr>
          <w:rFonts w:ascii="Times New Roman" w:hAnsi="Times New Roman" w:cs="Times New Roman"/>
          <w:sz w:val="24"/>
          <w:szCs w:val="24"/>
        </w:rPr>
        <w:t>a</w:t>
      </w:r>
      <w:r w:rsidR="00A23DB6">
        <w:rPr>
          <w:rFonts w:ascii="Times New Roman" w:hAnsi="Times New Roman" w:cs="Times New Roman"/>
          <w:sz w:val="24"/>
          <w:szCs w:val="24"/>
        </w:rPr>
        <w:t>, ka pieļauj, ka tiesas sēdes pārtraukumā</w:t>
      </w:r>
      <w:r w:rsidR="00025FD0">
        <w:rPr>
          <w:rFonts w:ascii="Times New Roman" w:hAnsi="Times New Roman" w:cs="Times New Roman"/>
          <w:sz w:val="24"/>
          <w:szCs w:val="24"/>
        </w:rPr>
        <w:t>,</w:t>
      </w:r>
      <w:r w:rsidR="00A23DB6">
        <w:rPr>
          <w:rFonts w:ascii="Times New Roman" w:hAnsi="Times New Roman" w:cs="Times New Roman"/>
          <w:sz w:val="24"/>
          <w:szCs w:val="24"/>
        </w:rPr>
        <w:t xml:space="preserve"> </w:t>
      </w:r>
      <w:r w:rsidR="00501CB6">
        <w:rPr>
          <w:rFonts w:ascii="Times New Roman" w:hAnsi="Times New Roman" w:cs="Times New Roman"/>
          <w:sz w:val="24"/>
          <w:szCs w:val="24"/>
        </w:rPr>
        <w:t>ejot garām aizstāvim,</w:t>
      </w:r>
      <w:r w:rsidR="00A23DB6" w:rsidRPr="00A23DB6">
        <w:rPr>
          <w:rFonts w:ascii="Times New Roman" w:hAnsi="Times New Roman" w:cs="Times New Roman"/>
          <w:sz w:val="24"/>
          <w:szCs w:val="24"/>
        </w:rPr>
        <w:t xml:space="preserve"> </w:t>
      </w:r>
      <w:r w:rsidR="00A23DB6">
        <w:rPr>
          <w:rFonts w:ascii="Times New Roman" w:hAnsi="Times New Roman" w:cs="Times New Roman"/>
          <w:sz w:val="24"/>
          <w:szCs w:val="24"/>
        </w:rPr>
        <w:t xml:space="preserve">ir izteicis </w:t>
      </w:r>
      <w:r w:rsidR="00501CB6">
        <w:rPr>
          <w:rFonts w:ascii="Times New Roman" w:hAnsi="Times New Roman" w:cs="Times New Roman"/>
          <w:sz w:val="24"/>
          <w:szCs w:val="24"/>
        </w:rPr>
        <w:t xml:space="preserve">viņam </w:t>
      </w:r>
      <w:r w:rsidR="00A23DB6">
        <w:rPr>
          <w:rFonts w:ascii="Times New Roman" w:hAnsi="Times New Roman" w:cs="Times New Roman"/>
          <w:sz w:val="24"/>
          <w:szCs w:val="24"/>
        </w:rPr>
        <w:t>savu personisko viedokli par to, vai nebūtu lietderīgi iegūt papildu pierādījumus, ar kuru palīdzību varētu pilnīgāk noskaidrot patiesību lietā. Apzinās, ka viņam kā tiesnesim ir nepieļaujams sarunāties ar lietas dalībniekiem ārpus tiesas sēdes, un apsola turpmāk ar lietas dalībniekiem kontaktēties vienīgi tiesas zālē.</w:t>
      </w:r>
    </w:p>
    <w:p w14:paraId="046C542D" w14:textId="074D554B" w:rsidR="00093EE1" w:rsidRDefault="00F218A8"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sidR="00152571">
        <w:rPr>
          <w:rFonts w:ascii="Times New Roman" w:hAnsi="Times New Roman" w:cs="Times New Roman"/>
          <w:sz w:val="24"/>
          <w:szCs w:val="24"/>
        </w:rPr>
        <w:t>6</w:t>
      </w:r>
      <w:r>
        <w:rPr>
          <w:rFonts w:ascii="Times New Roman" w:hAnsi="Times New Roman" w:cs="Times New Roman"/>
          <w:sz w:val="24"/>
          <w:szCs w:val="24"/>
        </w:rPr>
        <w:t>]</w:t>
      </w:r>
      <w:r w:rsidR="007035AA">
        <w:rPr>
          <w:rFonts w:ascii="Times New Roman" w:hAnsi="Times New Roman" w:cs="Times New Roman"/>
          <w:sz w:val="24"/>
          <w:szCs w:val="24"/>
        </w:rPr>
        <w:t> </w:t>
      </w:r>
      <w:r>
        <w:rPr>
          <w:rFonts w:ascii="Times New Roman" w:hAnsi="Times New Roman" w:cs="Times New Roman"/>
          <w:sz w:val="24"/>
          <w:szCs w:val="24"/>
        </w:rPr>
        <w:t>Tiesnešu ētikas komisijas sēdē tiesnesis paskaidroja, ka</w:t>
      </w:r>
      <w:r w:rsidR="00025FD0">
        <w:rPr>
          <w:rFonts w:ascii="Times New Roman" w:hAnsi="Times New Roman" w:cs="Times New Roman"/>
          <w:sz w:val="24"/>
          <w:szCs w:val="24"/>
        </w:rPr>
        <w:t>,</w:t>
      </w:r>
      <w:r>
        <w:rPr>
          <w:rFonts w:ascii="Times New Roman" w:hAnsi="Times New Roman" w:cs="Times New Roman"/>
          <w:sz w:val="24"/>
          <w:szCs w:val="24"/>
        </w:rPr>
        <w:t xml:space="preserve"> uzsākot skatīt lietu</w:t>
      </w:r>
      <w:r w:rsidR="00025FD0">
        <w:rPr>
          <w:rFonts w:ascii="Times New Roman" w:hAnsi="Times New Roman" w:cs="Times New Roman"/>
          <w:sz w:val="24"/>
          <w:szCs w:val="24"/>
        </w:rPr>
        <w:t>,</w:t>
      </w:r>
      <w:r>
        <w:rPr>
          <w:rFonts w:ascii="Times New Roman" w:hAnsi="Times New Roman" w:cs="Times New Roman"/>
          <w:sz w:val="24"/>
          <w:szCs w:val="24"/>
        </w:rPr>
        <w:t xml:space="preserve"> nav pārbaudījis ieradušos personu identitāti, jo ir bijis aizmāršī</w:t>
      </w:r>
      <w:r w:rsidR="001E3E36">
        <w:rPr>
          <w:rFonts w:ascii="Times New Roman" w:hAnsi="Times New Roman" w:cs="Times New Roman"/>
          <w:sz w:val="24"/>
          <w:szCs w:val="24"/>
        </w:rPr>
        <w:t xml:space="preserve">gs un pazīst </w:t>
      </w:r>
      <w:r w:rsidR="00152571">
        <w:rPr>
          <w:rFonts w:ascii="Times New Roman" w:hAnsi="Times New Roman" w:cs="Times New Roman"/>
          <w:sz w:val="24"/>
          <w:szCs w:val="24"/>
        </w:rPr>
        <w:t>aizstāvi</w:t>
      </w:r>
      <w:r>
        <w:rPr>
          <w:rFonts w:ascii="Times New Roman" w:hAnsi="Times New Roman" w:cs="Times New Roman"/>
          <w:sz w:val="24"/>
          <w:szCs w:val="24"/>
        </w:rPr>
        <w:t>, tā kā viņš ir piedalījies citās lietās.</w:t>
      </w:r>
      <w:r w:rsidR="000E5741">
        <w:rPr>
          <w:rFonts w:ascii="Times New Roman" w:hAnsi="Times New Roman" w:cs="Times New Roman"/>
          <w:sz w:val="24"/>
          <w:szCs w:val="24"/>
        </w:rPr>
        <w:t xml:space="preserve"> </w:t>
      </w:r>
      <w:r w:rsidR="008009D3">
        <w:rPr>
          <w:rFonts w:ascii="Times New Roman" w:hAnsi="Times New Roman" w:cs="Times New Roman"/>
          <w:sz w:val="24"/>
          <w:szCs w:val="24"/>
        </w:rPr>
        <w:t xml:space="preserve">Paskaidroja, ka tiešām tiesas sēžu zālē nav bijis iespējams atvērt tiesas datorā interneta vietni </w:t>
      </w:r>
      <w:r w:rsidR="00152571">
        <w:rPr>
          <w:rFonts w:ascii="Times New Roman" w:hAnsi="Times New Roman" w:cs="Times New Roman"/>
          <w:i/>
          <w:sz w:val="24"/>
          <w:szCs w:val="24"/>
        </w:rPr>
        <w:t>g</w:t>
      </w:r>
      <w:r w:rsidR="008009D3" w:rsidRPr="00576D45">
        <w:rPr>
          <w:rFonts w:ascii="Times New Roman" w:hAnsi="Times New Roman" w:cs="Times New Roman"/>
          <w:i/>
          <w:sz w:val="24"/>
          <w:szCs w:val="24"/>
        </w:rPr>
        <w:t xml:space="preserve">oogle </w:t>
      </w:r>
      <w:r w:rsidR="00152571">
        <w:rPr>
          <w:rFonts w:ascii="Times New Roman" w:hAnsi="Times New Roman" w:cs="Times New Roman"/>
          <w:i/>
          <w:sz w:val="24"/>
          <w:szCs w:val="24"/>
        </w:rPr>
        <w:t>m</w:t>
      </w:r>
      <w:r w:rsidR="008009D3" w:rsidRPr="00576D45">
        <w:rPr>
          <w:rFonts w:ascii="Times New Roman" w:hAnsi="Times New Roman" w:cs="Times New Roman"/>
          <w:i/>
          <w:sz w:val="24"/>
          <w:szCs w:val="24"/>
        </w:rPr>
        <w:t>aps</w:t>
      </w:r>
      <w:r w:rsidR="008009D3">
        <w:rPr>
          <w:rFonts w:ascii="Times New Roman" w:hAnsi="Times New Roman" w:cs="Times New Roman"/>
          <w:sz w:val="24"/>
          <w:szCs w:val="24"/>
        </w:rPr>
        <w:t xml:space="preserve">. </w:t>
      </w:r>
    </w:p>
    <w:p w14:paraId="4AE6046F" w14:textId="7F59D532" w:rsidR="00F218A8" w:rsidRDefault="000E5741"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Tiesnesis nenoliedza </w:t>
      </w:r>
      <w:r w:rsidRPr="008358B2">
        <w:rPr>
          <w:rFonts w:ascii="Times New Roman" w:hAnsi="Times New Roman" w:cs="Times New Roman"/>
          <w:i/>
          <w:sz w:val="24"/>
          <w:szCs w:val="24"/>
        </w:rPr>
        <w:t>ex</w:t>
      </w:r>
      <w:r w:rsidR="0055534F">
        <w:rPr>
          <w:rFonts w:ascii="Times New Roman" w:hAnsi="Times New Roman" w:cs="Times New Roman"/>
          <w:i/>
          <w:sz w:val="24"/>
          <w:szCs w:val="24"/>
        </w:rPr>
        <w:t xml:space="preserve"> </w:t>
      </w:r>
      <w:r w:rsidRPr="008358B2">
        <w:rPr>
          <w:rFonts w:ascii="Times New Roman" w:hAnsi="Times New Roman" w:cs="Times New Roman"/>
          <w:i/>
          <w:sz w:val="24"/>
          <w:szCs w:val="24"/>
        </w:rPr>
        <w:t>parte</w:t>
      </w:r>
      <w:r>
        <w:rPr>
          <w:rFonts w:ascii="Times New Roman" w:hAnsi="Times New Roman" w:cs="Times New Roman"/>
          <w:sz w:val="24"/>
          <w:szCs w:val="24"/>
        </w:rPr>
        <w:t xml:space="preserve"> sarunas, ka koridorā</w:t>
      </w:r>
      <w:r w:rsidR="00732BE4">
        <w:rPr>
          <w:rFonts w:ascii="Times New Roman" w:hAnsi="Times New Roman" w:cs="Times New Roman"/>
          <w:sz w:val="24"/>
          <w:szCs w:val="24"/>
        </w:rPr>
        <w:t>,</w:t>
      </w:r>
      <w:r>
        <w:rPr>
          <w:rFonts w:ascii="Times New Roman" w:hAnsi="Times New Roman" w:cs="Times New Roman"/>
          <w:sz w:val="24"/>
          <w:szCs w:val="24"/>
        </w:rPr>
        <w:t xml:space="preserve"> ejot garām </w:t>
      </w:r>
      <w:r w:rsidR="00152571">
        <w:rPr>
          <w:rFonts w:ascii="Times New Roman" w:hAnsi="Times New Roman" w:cs="Times New Roman"/>
          <w:sz w:val="24"/>
          <w:szCs w:val="24"/>
        </w:rPr>
        <w:t>aizstāvim</w:t>
      </w:r>
      <w:r w:rsidR="008009D3">
        <w:rPr>
          <w:rFonts w:ascii="Times New Roman" w:hAnsi="Times New Roman" w:cs="Times New Roman"/>
          <w:sz w:val="24"/>
          <w:szCs w:val="24"/>
        </w:rPr>
        <w:t>,</w:t>
      </w:r>
      <w:r>
        <w:rPr>
          <w:rFonts w:ascii="Times New Roman" w:hAnsi="Times New Roman" w:cs="Times New Roman"/>
          <w:sz w:val="24"/>
          <w:szCs w:val="24"/>
        </w:rPr>
        <w:t xml:space="preserve"> </w:t>
      </w:r>
      <w:r w:rsidR="00576D45">
        <w:rPr>
          <w:rFonts w:ascii="Times New Roman" w:hAnsi="Times New Roman" w:cs="Times New Roman"/>
          <w:sz w:val="24"/>
          <w:szCs w:val="24"/>
        </w:rPr>
        <w:t xml:space="preserve">viņu </w:t>
      </w:r>
      <w:r>
        <w:rPr>
          <w:rFonts w:ascii="Times New Roman" w:hAnsi="Times New Roman" w:cs="Times New Roman"/>
          <w:sz w:val="24"/>
          <w:szCs w:val="24"/>
        </w:rPr>
        <w:t>uz</w:t>
      </w:r>
      <w:r w:rsidR="008009D3">
        <w:rPr>
          <w:rFonts w:ascii="Times New Roman" w:hAnsi="Times New Roman" w:cs="Times New Roman"/>
          <w:sz w:val="24"/>
          <w:szCs w:val="24"/>
        </w:rPr>
        <w:t>runājis un jau</w:t>
      </w:r>
      <w:r>
        <w:rPr>
          <w:rFonts w:ascii="Times New Roman" w:hAnsi="Times New Roman" w:cs="Times New Roman"/>
          <w:sz w:val="24"/>
          <w:szCs w:val="24"/>
        </w:rPr>
        <w:t xml:space="preserve">tājis, ko viņš domā par to, vai nevajadzētu papildu pierādījumus, vai nevajadzētu izprasīt </w:t>
      </w:r>
      <w:r w:rsidR="008009D3">
        <w:rPr>
          <w:rFonts w:ascii="Times New Roman" w:hAnsi="Times New Roman" w:cs="Times New Roman"/>
          <w:sz w:val="24"/>
          <w:szCs w:val="24"/>
        </w:rPr>
        <w:t>dokumentus par vietu, kur mašīna bijusi novietota, vai šī teritorija bijusi zaļā zona vai nomale.</w:t>
      </w:r>
      <w:r w:rsidR="00821527">
        <w:rPr>
          <w:rFonts w:ascii="Times New Roman" w:hAnsi="Times New Roman" w:cs="Times New Roman"/>
          <w:sz w:val="24"/>
          <w:szCs w:val="24"/>
        </w:rPr>
        <w:t xml:space="preserve"> Sarunas mērķis bijis noskaidrot objektīvo patiesību lietā. Tiesas sēdē nevar jautāt, vai lietas dalībnieks nevar iesniegt to vai citu pierādījumu, tiesnesis pats nevar iegūt pierādījumus.</w:t>
      </w:r>
    </w:p>
    <w:p w14:paraId="7544F81A" w14:textId="7114104B" w:rsidR="00093EE1" w:rsidRDefault="00093EE1"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Tiesnesis neatcerējās, cik reiz</w:t>
      </w:r>
      <w:r w:rsidR="00EA4EEB">
        <w:rPr>
          <w:rFonts w:ascii="Times New Roman" w:hAnsi="Times New Roman" w:cs="Times New Roman"/>
          <w:sz w:val="24"/>
          <w:szCs w:val="24"/>
        </w:rPr>
        <w:t xml:space="preserve">es sarunājies ar </w:t>
      </w:r>
      <w:r w:rsidR="00152571">
        <w:rPr>
          <w:rFonts w:ascii="Times New Roman" w:hAnsi="Times New Roman" w:cs="Times New Roman"/>
          <w:sz w:val="24"/>
          <w:szCs w:val="24"/>
        </w:rPr>
        <w:t>aizstāvi</w:t>
      </w:r>
      <w:r>
        <w:rPr>
          <w:rFonts w:ascii="Times New Roman" w:hAnsi="Times New Roman" w:cs="Times New Roman"/>
          <w:sz w:val="24"/>
          <w:szCs w:val="24"/>
        </w:rPr>
        <w:t xml:space="preserve"> – vienu vai divas, bet pieļ</w:t>
      </w:r>
      <w:r w:rsidR="00EA4EEB">
        <w:rPr>
          <w:rFonts w:ascii="Times New Roman" w:hAnsi="Times New Roman" w:cs="Times New Roman"/>
          <w:sz w:val="24"/>
          <w:szCs w:val="24"/>
        </w:rPr>
        <w:t xml:space="preserve">āva, ka saruna ar </w:t>
      </w:r>
      <w:r w:rsidR="00152571">
        <w:rPr>
          <w:rFonts w:ascii="Times New Roman" w:hAnsi="Times New Roman" w:cs="Times New Roman"/>
          <w:sz w:val="24"/>
          <w:szCs w:val="24"/>
        </w:rPr>
        <w:t>aizstāvi</w:t>
      </w:r>
      <w:r>
        <w:rPr>
          <w:rFonts w:ascii="Times New Roman" w:hAnsi="Times New Roman" w:cs="Times New Roman"/>
          <w:sz w:val="24"/>
          <w:szCs w:val="24"/>
        </w:rPr>
        <w:t xml:space="preserve"> bez policijas pārstāvja klātbūtnes ir bijusi divas reizes. </w:t>
      </w:r>
    </w:p>
    <w:p w14:paraId="71EEFF38" w14:textId="77777777" w:rsidR="00093EE1" w:rsidRDefault="00093EE1"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Tiesnesis neatcerējās, konkrēti ar ko viņam bijusi klusa saruna tiesas sēdes laikā, pieļauj, ka ir atkārtojis, ka nevar meklēt pierādījumus.</w:t>
      </w:r>
    </w:p>
    <w:p w14:paraId="6319540B" w14:textId="1AB5C58F" w:rsidR="00D06E68" w:rsidRDefault="00D06E68"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7035AA">
        <w:rPr>
          <w:rFonts w:ascii="Times New Roman" w:hAnsi="Times New Roman" w:cs="Times New Roman"/>
          <w:sz w:val="24"/>
          <w:szCs w:val="24"/>
        </w:rPr>
        <w:t> </w:t>
      </w:r>
      <w:r>
        <w:rPr>
          <w:rFonts w:ascii="Times New Roman" w:hAnsi="Times New Roman" w:cs="Times New Roman"/>
          <w:sz w:val="24"/>
          <w:szCs w:val="24"/>
        </w:rPr>
        <w:t>ANO Ekonomisko un sociālo lietu padomes pieņemto Tiesnešu uzvedības Bangaloras principos noteikts, ka tiesisko pienākumu pienācīgā pildīšanā ir svarīga objektivitāte, kas attiecas ne tikai uz pašu tiesas spriedumu, bet arī uz procesu, kurā spriedums pieņemts.</w:t>
      </w:r>
    </w:p>
    <w:p w14:paraId="5DBA21BB" w14:textId="303B129F" w:rsidR="00571BE0" w:rsidRPr="004735AB" w:rsidRDefault="00571BE0"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7035AA">
        <w:rPr>
          <w:rFonts w:ascii="Times New Roman" w:hAnsi="Times New Roman" w:cs="Times New Roman"/>
          <w:sz w:val="24"/>
          <w:szCs w:val="24"/>
        </w:rPr>
        <w:t> </w:t>
      </w:r>
      <w:r>
        <w:rPr>
          <w:rFonts w:ascii="Times New Roman" w:hAnsi="Times New Roman" w:cs="Times New Roman"/>
          <w:sz w:val="24"/>
          <w:szCs w:val="24"/>
        </w:rPr>
        <w:t xml:space="preserve">Latvijas tiesnešu ētikas kodeksa 3.kanonā noteikts, ka </w:t>
      </w:r>
      <w:r w:rsidRPr="004735AB">
        <w:rPr>
          <w:rFonts w:ascii="Times New Roman" w:hAnsi="Times New Roman" w:cs="Times New Roman"/>
          <w:sz w:val="24"/>
          <w:szCs w:val="24"/>
        </w:rPr>
        <w:t>tiesnesis pilda tiesu varas uzliktos pienākumus objektīvi un taisnīgi.</w:t>
      </w:r>
      <w:r>
        <w:rPr>
          <w:rFonts w:ascii="Times New Roman" w:hAnsi="Times New Roman" w:cs="Times New Roman"/>
          <w:sz w:val="24"/>
          <w:szCs w:val="24"/>
        </w:rPr>
        <w:t xml:space="preserve"> 3.kanona 9.punktā noteikts, ka </w:t>
      </w:r>
      <w:r w:rsidRPr="004735AB">
        <w:rPr>
          <w:rFonts w:ascii="Times New Roman" w:hAnsi="Times New Roman" w:cs="Times New Roman"/>
          <w:sz w:val="24"/>
          <w:szCs w:val="24"/>
        </w:rPr>
        <w:t xml:space="preserve">tiesnesis nedrīkst pieļaut </w:t>
      </w:r>
      <w:r w:rsidRPr="004735AB">
        <w:rPr>
          <w:rFonts w:ascii="Times New Roman" w:hAnsi="Times New Roman" w:cs="Times New Roman"/>
          <w:i/>
          <w:sz w:val="24"/>
          <w:szCs w:val="24"/>
        </w:rPr>
        <w:t>ex parte</w:t>
      </w:r>
      <w:r w:rsidRPr="004735AB">
        <w:rPr>
          <w:rFonts w:ascii="Times New Roman" w:hAnsi="Times New Roman" w:cs="Times New Roman"/>
          <w:sz w:val="24"/>
          <w:szCs w:val="24"/>
        </w:rPr>
        <w:t xml:space="preserve"> sarunas par iesāktu vai ierosinātu procesu bez pušu klātbūtnes</w:t>
      </w:r>
      <w:r w:rsidR="00380F46" w:rsidRPr="004735AB">
        <w:rPr>
          <w:rFonts w:ascii="Times New Roman" w:hAnsi="Times New Roman" w:cs="Times New Roman"/>
          <w:sz w:val="24"/>
          <w:szCs w:val="24"/>
        </w:rPr>
        <w:t>, un 3.kanona 8.punktā noteikts, ka tiesnesis izvairās no vārdiem un runas, žestiem vai citas darbības, ko varētu uzņemt kā neobjektivitāti vai aizspriedumu izpausmi.</w:t>
      </w:r>
    </w:p>
    <w:p w14:paraId="48ACE6D0" w14:textId="13E9CDC5" w:rsidR="008358B2" w:rsidRDefault="008358B2"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7035AA">
        <w:rPr>
          <w:rFonts w:ascii="Times New Roman" w:hAnsi="Times New Roman" w:cs="Times New Roman"/>
          <w:sz w:val="24"/>
          <w:szCs w:val="24"/>
        </w:rPr>
        <w:t> </w:t>
      </w:r>
      <w:r>
        <w:rPr>
          <w:rFonts w:ascii="Times New Roman" w:hAnsi="Times New Roman" w:cs="Times New Roman"/>
          <w:sz w:val="24"/>
          <w:szCs w:val="24"/>
        </w:rPr>
        <w:t xml:space="preserve">Komisija konstatēja, ka tiesnesis ir pieļāvis </w:t>
      </w:r>
      <w:r w:rsidRPr="008358B2">
        <w:rPr>
          <w:rFonts w:ascii="Times New Roman" w:hAnsi="Times New Roman" w:cs="Times New Roman"/>
          <w:i/>
          <w:sz w:val="24"/>
          <w:szCs w:val="24"/>
        </w:rPr>
        <w:t>ex parte</w:t>
      </w:r>
      <w:r>
        <w:rPr>
          <w:rFonts w:ascii="Times New Roman" w:hAnsi="Times New Roman" w:cs="Times New Roman"/>
          <w:sz w:val="24"/>
          <w:szCs w:val="24"/>
        </w:rPr>
        <w:t xml:space="preserve"> sarunas.</w:t>
      </w:r>
      <w:r w:rsidR="00717D48">
        <w:rPr>
          <w:rFonts w:ascii="Times New Roman" w:hAnsi="Times New Roman" w:cs="Times New Roman"/>
          <w:sz w:val="24"/>
          <w:szCs w:val="24"/>
        </w:rPr>
        <w:t xml:space="preserve"> Turklāt</w:t>
      </w:r>
      <w:r w:rsidR="00311073">
        <w:rPr>
          <w:rFonts w:ascii="Times New Roman" w:hAnsi="Times New Roman" w:cs="Times New Roman"/>
          <w:sz w:val="24"/>
          <w:szCs w:val="24"/>
        </w:rPr>
        <w:t xml:space="preserve"> ti</w:t>
      </w:r>
      <w:r w:rsidR="008377DB">
        <w:rPr>
          <w:rFonts w:ascii="Times New Roman" w:hAnsi="Times New Roman" w:cs="Times New Roman"/>
          <w:sz w:val="24"/>
          <w:szCs w:val="24"/>
        </w:rPr>
        <w:t xml:space="preserve">esnesis divatā ar </w:t>
      </w:r>
      <w:r w:rsidR="00152571">
        <w:rPr>
          <w:rFonts w:ascii="Times New Roman" w:hAnsi="Times New Roman" w:cs="Times New Roman"/>
          <w:sz w:val="24"/>
          <w:szCs w:val="24"/>
        </w:rPr>
        <w:t>aizstāvi</w:t>
      </w:r>
      <w:r w:rsidR="00311073">
        <w:rPr>
          <w:rFonts w:ascii="Times New Roman" w:hAnsi="Times New Roman" w:cs="Times New Roman"/>
          <w:sz w:val="24"/>
          <w:szCs w:val="24"/>
        </w:rPr>
        <w:t xml:space="preserve">, nepieaicinot policijas pārstāvi, </w:t>
      </w:r>
      <w:r w:rsidR="00355B42">
        <w:rPr>
          <w:rFonts w:ascii="Times New Roman" w:hAnsi="Times New Roman" w:cs="Times New Roman"/>
          <w:sz w:val="24"/>
          <w:szCs w:val="24"/>
        </w:rPr>
        <w:t xml:space="preserve">ir </w:t>
      </w:r>
      <w:r w:rsidR="00311073">
        <w:rPr>
          <w:rFonts w:ascii="Times New Roman" w:hAnsi="Times New Roman" w:cs="Times New Roman"/>
          <w:sz w:val="24"/>
          <w:szCs w:val="24"/>
        </w:rPr>
        <w:t>sarunājies divas r</w:t>
      </w:r>
      <w:r w:rsidR="00355B42">
        <w:rPr>
          <w:rFonts w:ascii="Times New Roman" w:hAnsi="Times New Roman" w:cs="Times New Roman"/>
          <w:sz w:val="24"/>
          <w:szCs w:val="24"/>
        </w:rPr>
        <w:t>eizes. Tiesnesis ir norādījis uz</w:t>
      </w:r>
      <w:r w:rsidR="00311073">
        <w:rPr>
          <w:rFonts w:ascii="Times New Roman" w:hAnsi="Times New Roman" w:cs="Times New Roman"/>
          <w:sz w:val="24"/>
          <w:szCs w:val="24"/>
        </w:rPr>
        <w:t xml:space="preserve"> konkrētiem iesniedzamiem pierādījumiem administratīvā pārkāpuma lietā, kas pēc tiesneša ieskata bijuši svarīgi lietas objektīvai izlemšanai. </w:t>
      </w:r>
    </w:p>
    <w:p w14:paraId="2C1F9846" w14:textId="0F382D55" w:rsidR="00181AA2" w:rsidRDefault="00732BE4"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Fakts</w:t>
      </w:r>
      <w:r w:rsidR="004B72B3">
        <w:rPr>
          <w:rFonts w:ascii="Times New Roman" w:hAnsi="Times New Roman" w:cs="Times New Roman"/>
          <w:sz w:val="24"/>
          <w:szCs w:val="24"/>
        </w:rPr>
        <w:t xml:space="preserve">, </w:t>
      </w:r>
      <w:r>
        <w:rPr>
          <w:rFonts w:ascii="Times New Roman" w:hAnsi="Times New Roman" w:cs="Times New Roman"/>
          <w:sz w:val="24"/>
          <w:szCs w:val="24"/>
        </w:rPr>
        <w:t xml:space="preserve">ka </w:t>
      </w:r>
      <w:r w:rsidR="004B72B3">
        <w:rPr>
          <w:rFonts w:ascii="Times New Roman" w:hAnsi="Times New Roman" w:cs="Times New Roman"/>
          <w:sz w:val="24"/>
          <w:szCs w:val="24"/>
        </w:rPr>
        <w:t>tiesnesis</w:t>
      </w:r>
      <w:r w:rsidR="00266076">
        <w:rPr>
          <w:rFonts w:ascii="Times New Roman" w:hAnsi="Times New Roman" w:cs="Times New Roman"/>
          <w:sz w:val="24"/>
          <w:szCs w:val="24"/>
        </w:rPr>
        <w:t>,</w:t>
      </w:r>
      <w:r w:rsidR="004B72B3">
        <w:rPr>
          <w:rFonts w:ascii="Times New Roman" w:hAnsi="Times New Roman" w:cs="Times New Roman"/>
          <w:sz w:val="24"/>
          <w:szCs w:val="24"/>
        </w:rPr>
        <w:t xml:space="preserve"> uzsākot skatīt lietu, nav pārbaudījis pie administratīvās atbildīb</w:t>
      </w:r>
      <w:r w:rsidR="008377DB">
        <w:rPr>
          <w:rFonts w:ascii="Times New Roman" w:hAnsi="Times New Roman" w:cs="Times New Roman"/>
          <w:sz w:val="24"/>
          <w:szCs w:val="24"/>
        </w:rPr>
        <w:t xml:space="preserve">as saucamās personas un viņa </w:t>
      </w:r>
      <w:r w:rsidR="00152571">
        <w:rPr>
          <w:rFonts w:ascii="Times New Roman" w:hAnsi="Times New Roman" w:cs="Times New Roman"/>
          <w:sz w:val="24"/>
          <w:szCs w:val="24"/>
        </w:rPr>
        <w:t>aizstāvja</w:t>
      </w:r>
      <w:r w:rsidR="004B72B3">
        <w:rPr>
          <w:rFonts w:ascii="Times New Roman" w:hAnsi="Times New Roman" w:cs="Times New Roman"/>
          <w:sz w:val="24"/>
          <w:szCs w:val="24"/>
        </w:rPr>
        <w:t xml:space="preserve"> personu apliecinošus dokumentus, nav pārbaudījis lietas dalībnieku pilnvaras, bet pēc paskaidrojumu sniegšanas nosaucis </w:t>
      </w:r>
      <w:r w:rsidR="004B72B3" w:rsidRPr="00152571">
        <w:rPr>
          <w:rFonts w:ascii="Times New Roman" w:hAnsi="Times New Roman" w:cs="Times New Roman"/>
          <w:sz w:val="24"/>
          <w:szCs w:val="24"/>
        </w:rPr>
        <w:t xml:space="preserve">pie atbildības sauktās personas </w:t>
      </w:r>
      <w:r w:rsidR="00152571">
        <w:rPr>
          <w:rFonts w:ascii="Times New Roman" w:hAnsi="Times New Roman" w:cs="Times New Roman"/>
          <w:sz w:val="24"/>
          <w:szCs w:val="24"/>
        </w:rPr>
        <w:t>aizstāvja</w:t>
      </w:r>
      <w:r>
        <w:rPr>
          <w:rFonts w:ascii="Times New Roman" w:hAnsi="Times New Roman" w:cs="Times New Roman"/>
          <w:sz w:val="24"/>
          <w:szCs w:val="24"/>
        </w:rPr>
        <w:t xml:space="preserve"> vārdu un uzvārdu, vēl papildus </w:t>
      </w:r>
      <w:r w:rsidR="00967021">
        <w:rPr>
          <w:rFonts w:ascii="Times New Roman" w:hAnsi="Times New Roman" w:cs="Times New Roman"/>
          <w:sz w:val="24"/>
          <w:szCs w:val="24"/>
        </w:rPr>
        <w:t xml:space="preserve">varēja </w:t>
      </w:r>
      <w:r>
        <w:rPr>
          <w:rFonts w:ascii="Times New Roman" w:hAnsi="Times New Roman" w:cs="Times New Roman"/>
          <w:sz w:val="24"/>
          <w:szCs w:val="24"/>
        </w:rPr>
        <w:t>radī</w:t>
      </w:r>
      <w:r w:rsidR="00967021">
        <w:rPr>
          <w:rFonts w:ascii="Times New Roman" w:hAnsi="Times New Roman" w:cs="Times New Roman"/>
          <w:sz w:val="24"/>
          <w:szCs w:val="24"/>
        </w:rPr>
        <w:t>t</w:t>
      </w:r>
      <w:r w:rsidR="004B72B3">
        <w:rPr>
          <w:rFonts w:ascii="Times New Roman" w:hAnsi="Times New Roman" w:cs="Times New Roman"/>
          <w:sz w:val="24"/>
          <w:szCs w:val="24"/>
        </w:rPr>
        <w:t xml:space="preserve"> iespa</w:t>
      </w:r>
      <w:r w:rsidR="008377DB">
        <w:rPr>
          <w:rFonts w:ascii="Times New Roman" w:hAnsi="Times New Roman" w:cs="Times New Roman"/>
          <w:sz w:val="24"/>
          <w:szCs w:val="24"/>
        </w:rPr>
        <w:t xml:space="preserve">idu, ka tiesnesim </w:t>
      </w:r>
      <w:r w:rsidR="00152571">
        <w:rPr>
          <w:rFonts w:ascii="Times New Roman" w:hAnsi="Times New Roman" w:cs="Times New Roman"/>
          <w:sz w:val="24"/>
          <w:szCs w:val="24"/>
        </w:rPr>
        <w:t>aizstāvis</w:t>
      </w:r>
      <w:r w:rsidR="004B72B3">
        <w:rPr>
          <w:rFonts w:ascii="Times New Roman" w:hAnsi="Times New Roman" w:cs="Times New Roman"/>
          <w:sz w:val="24"/>
          <w:szCs w:val="24"/>
        </w:rPr>
        <w:t xml:space="preserve"> ir personiski pazīstams un bauda īpaši labvēlīgu attieksmi.</w:t>
      </w:r>
      <w:r w:rsidR="00181AA2">
        <w:rPr>
          <w:rFonts w:ascii="Times New Roman" w:hAnsi="Times New Roman" w:cs="Times New Roman"/>
          <w:sz w:val="24"/>
          <w:szCs w:val="24"/>
        </w:rPr>
        <w:t xml:space="preserve"> </w:t>
      </w:r>
    </w:p>
    <w:p w14:paraId="53217FAF" w14:textId="0B87B92A" w:rsidR="004B72B3" w:rsidRDefault="004B72B3"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Komisijai nav pamat</w:t>
      </w:r>
      <w:r w:rsidR="00266076">
        <w:rPr>
          <w:rFonts w:ascii="Times New Roman" w:hAnsi="Times New Roman" w:cs="Times New Roman"/>
          <w:sz w:val="24"/>
          <w:szCs w:val="24"/>
        </w:rPr>
        <w:t>a</w:t>
      </w:r>
      <w:r>
        <w:rPr>
          <w:rFonts w:ascii="Times New Roman" w:hAnsi="Times New Roman" w:cs="Times New Roman"/>
          <w:sz w:val="24"/>
          <w:szCs w:val="24"/>
        </w:rPr>
        <w:t xml:space="preserve"> neticēt arī sūdzībā norādītajam, ka klusā saruna tiesas sēdē notikusi starp tiesnesi un </w:t>
      </w:r>
      <w:r w:rsidR="00152571">
        <w:rPr>
          <w:rFonts w:ascii="Times New Roman" w:hAnsi="Times New Roman" w:cs="Times New Roman"/>
          <w:sz w:val="24"/>
          <w:szCs w:val="24"/>
        </w:rPr>
        <w:t>aizstāvi</w:t>
      </w:r>
      <w:r>
        <w:rPr>
          <w:rFonts w:ascii="Times New Roman" w:hAnsi="Times New Roman" w:cs="Times New Roman"/>
          <w:sz w:val="24"/>
          <w:szCs w:val="24"/>
        </w:rPr>
        <w:t>. Tiesnesis neatcerēj</w:t>
      </w:r>
      <w:r w:rsidR="00266076">
        <w:rPr>
          <w:rFonts w:ascii="Times New Roman" w:hAnsi="Times New Roman" w:cs="Times New Roman"/>
          <w:sz w:val="24"/>
          <w:szCs w:val="24"/>
        </w:rPr>
        <w:t>ā</w:t>
      </w:r>
      <w:r>
        <w:rPr>
          <w:rFonts w:ascii="Times New Roman" w:hAnsi="Times New Roman" w:cs="Times New Roman"/>
          <w:sz w:val="24"/>
          <w:szCs w:val="24"/>
        </w:rPr>
        <w:t>s, ar ko ir sarunājies, kam teicis, ka pats nevar meklēt pierādījumus. Tomēr, tā kā tas tika i</w:t>
      </w:r>
      <w:r w:rsidR="007F3577">
        <w:rPr>
          <w:rFonts w:ascii="Times New Roman" w:hAnsi="Times New Roman" w:cs="Times New Roman"/>
          <w:sz w:val="24"/>
          <w:szCs w:val="24"/>
        </w:rPr>
        <w:t xml:space="preserve">zteikts </w:t>
      </w:r>
      <w:r>
        <w:rPr>
          <w:rFonts w:ascii="Times New Roman" w:hAnsi="Times New Roman" w:cs="Times New Roman"/>
          <w:sz w:val="24"/>
          <w:szCs w:val="24"/>
        </w:rPr>
        <w:t>klusu un pie tiesneša</w:t>
      </w:r>
      <w:r w:rsidR="007F3577">
        <w:rPr>
          <w:rFonts w:ascii="Times New Roman" w:hAnsi="Times New Roman" w:cs="Times New Roman"/>
          <w:sz w:val="24"/>
          <w:szCs w:val="24"/>
        </w:rPr>
        <w:t xml:space="preserve"> galda nebija pieaicināts </w:t>
      </w:r>
      <w:r>
        <w:rPr>
          <w:rFonts w:ascii="Times New Roman" w:hAnsi="Times New Roman" w:cs="Times New Roman"/>
          <w:sz w:val="24"/>
          <w:szCs w:val="24"/>
        </w:rPr>
        <w:t>policijas pārs</w:t>
      </w:r>
      <w:r w:rsidR="007F3577">
        <w:rPr>
          <w:rFonts w:ascii="Times New Roman" w:hAnsi="Times New Roman" w:cs="Times New Roman"/>
          <w:sz w:val="24"/>
          <w:szCs w:val="24"/>
        </w:rPr>
        <w:t>tāvis, tad komi</w:t>
      </w:r>
      <w:r w:rsidR="009345A4">
        <w:rPr>
          <w:rFonts w:ascii="Times New Roman" w:hAnsi="Times New Roman" w:cs="Times New Roman"/>
          <w:sz w:val="24"/>
          <w:szCs w:val="24"/>
        </w:rPr>
        <w:t>sija izdarīja</w:t>
      </w:r>
      <w:r>
        <w:rPr>
          <w:rFonts w:ascii="Times New Roman" w:hAnsi="Times New Roman" w:cs="Times New Roman"/>
          <w:sz w:val="24"/>
          <w:szCs w:val="24"/>
        </w:rPr>
        <w:t xml:space="preserve"> seci</w:t>
      </w:r>
      <w:r w:rsidR="007F3577">
        <w:rPr>
          <w:rFonts w:ascii="Times New Roman" w:hAnsi="Times New Roman" w:cs="Times New Roman"/>
          <w:sz w:val="24"/>
          <w:szCs w:val="24"/>
        </w:rPr>
        <w:t>nājumu</w:t>
      </w:r>
      <w:r>
        <w:rPr>
          <w:rFonts w:ascii="Times New Roman" w:hAnsi="Times New Roman" w:cs="Times New Roman"/>
          <w:sz w:val="24"/>
          <w:szCs w:val="24"/>
        </w:rPr>
        <w:t>, ka saruna n</w:t>
      </w:r>
      <w:r w:rsidR="007F3577">
        <w:rPr>
          <w:rFonts w:ascii="Times New Roman" w:hAnsi="Times New Roman" w:cs="Times New Roman"/>
          <w:sz w:val="24"/>
          <w:szCs w:val="24"/>
        </w:rPr>
        <w:t xml:space="preserve">otikusi starp tiesnesi un </w:t>
      </w:r>
      <w:r w:rsidR="00152571">
        <w:rPr>
          <w:rFonts w:ascii="Times New Roman" w:hAnsi="Times New Roman" w:cs="Times New Roman"/>
          <w:sz w:val="24"/>
          <w:szCs w:val="24"/>
        </w:rPr>
        <w:t>aizstāvi</w:t>
      </w:r>
      <w:r>
        <w:rPr>
          <w:rFonts w:ascii="Times New Roman" w:hAnsi="Times New Roman" w:cs="Times New Roman"/>
          <w:sz w:val="24"/>
          <w:szCs w:val="24"/>
        </w:rPr>
        <w:t>.</w:t>
      </w:r>
    </w:p>
    <w:p w14:paraId="472C36A3" w14:textId="0B27C221" w:rsidR="00181AA2" w:rsidRDefault="00181AA2"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Lietas dalībnieks –</w:t>
      </w:r>
      <w:r w:rsidR="006A06AF">
        <w:rPr>
          <w:rFonts w:ascii="Times New Roman" w:hAnsi="Times New Roman" w:cs="Times New Roman"/>
          <w:sz w:val="24"/>
          <w:szCs w:val="24"/>
        </w:rPr>
        <w:t xml:space="preserve"> </w:t>
      </w:r>
      <w:r>
        <w:rPr>
          <w:rFonts w:ascii="Times New Roman" w:hAnsi="Times New Roman" w:cs="Times New Roman"/>
          <w:sz w:val="24"/>
          <w:szCs w:val="24"/>
        </w:rPr>
        <w:t xml:space="preserve">policijas pārstāvis </w:t>
      </w:r>
      <w:r w:rsidR="00266076">
        <w:rPr>
          <w:rFonts w:ascii="Times New Roman" w:hAnsi="Times New Roman" w:cs="Times New Roman"/>
          <w:sz w:val="24"/>
          <w:szCs w:val="24"/>
        </w:rPr>
        <w:t xml:space="preserve">– </w:t>
      </w:r>
      <w:r>
        <w:rPr>
          <w:rFonts w:ascii="Times New Roman" w:hAnsi="Times New Roman" w:cs="Times New Roman"/>
          <w:sz w:val="24"/>
          <w:szCs w:val="24"/>
        </w:rPr>
        <w:t xml:space="preserve">šādu tiesneša rīcību, ka tiesnesis vairākkārt </w:t>
      </w:r>
      <w:r w:rsidR="00AA6381">
        <w:rPr>
          <w:rFonts w:ascii="Times New Roman" w:hAnsi="Times New Roman" w:cs="Times New Roman"/>
          <w:sz w:val="24"/>
          <w:szCs w:val="24"/>
        </w:rPr>
        <w:t xml:space="preserve">ārpus tiesas sēdes </w:t>
      </w:r>
      <w:r>
        <w:rPr>
          <w:rFonts w:ascii="Times New Roman" w:hAnsi="Times New Roman" w:cs="Times New Roman"/>
          <w:sz w:val="24"/>
          <w:szCs w:val="24"/>
        </w:rPr>
        <w:t>dod norādījumus vienam lietas dalībniekam</w:t>
      </w:r>
      <w:r w:rsidR="00AA6381">
        <w:rPr>
          <w:rFonts w:ascii="Times New Roman" w:hAnsi="Times New Roman" w:cs="Times New Roman"/>
          <w:sz w:val="24"/>
          <w:szCs w:val="24"/>
        </w:rPr>
        <w:t xml:space="preserve"> par pierādījumu iesniegšanu lietā</w:t>
      </w:r>
      <w:r>
        <w:rPr>
          <w:rFonts w:ascii="Times New Roman" w:hAnsi="Times New Roman" w:cs="Times New Roman"/>
          <w:sz w:val="24"/>
          <w:szCs w:val="24"/>
        </w:rPr>
        <w:t>, pazīst šo dalībnieku personiski, jo nepārbauda viņa identitāti, kopumā uztvēra kā neobjektivitāti.</w:t>
      </w:r>
      <w:r w:rsidR="00AA6381">
        <w:rPr>
          <w:rFonts w:ascii="Times New Roman" w:hAnsi="Times New Roman" w:cs="Times New Roman"/>
          <w:sz w:val="24"/>
          <w:szCs w:val="24"/>
        </w:rPr>
        <w:t xml:space="preserve"> </w:t>
      </w:r>
    </w:p>
    <w:p w14:paraId="0638F1CC" w14:textId="054FC534" w:rsidR="007E4EC3" w:rsidRDefault="007E4EC3"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Latvijas </w:t>
      </w:r>
      <w:r w:rsidR="00266076">
        <w:rPr>
          <w:rFonts w:ascii="Times New Roman" w:hAnsi="Times New Roman" w:cs="Times New Roman"/>
          <w:sz w:val="24"/>
          <w:szCs w:val="24"/>
        </w:rPr>
        <w:t>t</w:t>
      </w:r>
      <w:r>
        <w:rPr>
          <w:rFonts w:ascii="Times New Roman" w:hAnsi="Times New Roman" w:cs="Times New Roman"/>
          <w:sz w:val="24"/>
          <w:szCs w:val="24"/>
        </w:rPr>
        <w:t>iesnešu ētikas kodeksa 2.kanona 3.punkts uzliek pienākumu tiesnesim darboties tā, lai veicinātu sabiedrības uzticību tiesas godīgumam un objektivitātei. Tiesnešu uzvedības Bangaloras principu 2.2.punktā noteikts, ka tiesnesis nodrošina, ka viņa rīcība – gan tiesā, gan ārpus tiesas – veicina</w:t>
      </w:r>
      <w:r w:rsidR="00492072">
        <w:rPr>
          <w:rFonts w:ascii="Times New Roman" w:hAnsi="Times New Roman" w:cs="Times New Roman"/>
          <w:sz w:val="24"/>
          <w:szCs w:val="24"/>
        </w:rPr>
        <w:t xml:space="preserve"> </w:t>
      </w:r>
      <w:r>
        <w:rPr>
          <w:rFonts w:ascii="Times New Roman" w:hAnsi="Times New Roman" w:cs="Times New Roman"/>
          <w:sz w:val="24"/>
          <w:szCs w:val="24"/>
        </w:rPr>
        <w:t>un nostiprina sabiedrības, juristu un tiesvedības dalībnieku uzticēšanos tiesneša un tiesu sistēmas obje</w:t>
      </w:r>
      <w:r w:rsidR="00492072">
        <w:rPr>
          <w:rFonts w:ascii="Times New Roman" w:hAnsi="Times New Roman" w:cs="Times New Roman"/>
          <w:sz w:val="24"/>
          <w:szCs w:val="24"/>
        </w:rPr>
        <w:t>k</w:t>
      </w:r>
      <w:r>
        <w:rPr>
          <w:rFonts w:ascii="Times New Roman" w:hAnsi="Times New Roman" w:cs="Times New Roman"/>
          <w:sz w:val="24"/>
          <w:szCs w:val="24"/>
        </w:rPr>
        <w:t>tivitātei.</w:t>
      </w:r>
    </w:p>
    <w:p w14:paraId="0A71E00B" w14:textId="77777777" w:rsidR="007035AA" w:rsidRDefault="00C60818" w:rsidP="007035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Neatkarīga un objektīva tiesa ir tiesiskas valsts būtisks elements, tiesu vara sekmīgi var darboties tikai tad, ja tā bauda sabiedrības uzticību. Uzticēšanos tiesu varai ietekmē katra tiesneša rīcība. </w:t>
      </w:r>
      <w:r w:rsidR="004B02E4">
        <w:rPr>
          <w:rFonts w:ascii="Times New Roman" w:hAnsi="Times New Roman" w:cs="Times New Roman"/>
          <w:sz w:val="24"/>
          <w:szCs w:val="24"/>
        </w:rPr>
        <w:t>Tienešu ē</w:t>
      </w:r>
      <w:r>
        <w:rPr>
          <w:rFonts w:ascii="Times New Roman" w:hAnsi="Times New Roman" w:cs="Times New Roman"/>
          <w:sz w:val="24"/>
          <w:szCs w:val="24"/>
        </w:rPr>
        <w:t>tikas komisijas ieskatā</w:t>
      </w:r>
      <w:r w:rsidR="004B02E4">
        <w:rPr>
          <w:rFonts w:ascii="Times New Roman" w:hAnsi="Times New Roman" w:cs="Times New Roman"/>
          <w:sz w:val="24"/>
          <w:szCs w:val="24"/>
        </w:rPr>
        <w:t>,</w:t>
      </w:r>
      <w:r>
        <w:rPr>
          <w:rFonts w:ascii="Times New Roman" w:hAnsi="Times New Roman" w:cs="Times New Roman"/>
          <w:sz w:val="24"/>
          <w:szCs w:val="24"/>
        </w:rPr>
        <w:t xml:space="preserve"> </w:t>
      </w:r>
      <w:r w:rsidR="007E4EC3">
        <w:rPr>
          <w:rFonts w:ascii="Times New Roman" w:hAnsi="Times New Roman" w:cs="Times New Roman"/>
          <w:sz w:val="24"/>
          <w:szCs w:val="24"/>
        </w:rPr>
        <w:t xml:space="preserve">tiesneša </w:t>
      </w:r>
      <w:r>
        <w:rPr>
          <w:rFonts w:ascii="Times New Roman" w:hAnsi="Times New Roman" w:cs="Times New Roman"/>
          <w:sz w:val="24"/>
          <w:szCs w:val="24"/>
        </w:rPr>
        <w:t xml:space="preserve">rīcība administratīvā pārkāpuma lietas izskatīšanā </w:t>
      </w:r>
      <w:r w:rsidR="007E4EC3">
        <w:rPr>
          <w:rFonts w:ascii="Times New Roman" w:hAnsi="Times New Roman" w:cs="Times New Roman"/>
          <w:sz w:val="24"/>
          <w:szCs w:val="24"/>
        </w:rPr>
        <w:t xml:space="preserve">liecina ne tikai par neobjektivitāti </w:t>
      </w:r>
      <w:r>
        <w:rPr>
          <w:rFonts w:ascii="Times New Roman" w:hAnsi="Times New Roman" w:cs="Times New Roman"/>
          <w:sz w:val="24"/>
          <w:szCs w:val="24"/>
        </w:rPr>
        <w:t xml:space="preserve">konkrētās </w:t>
      </w:r>
      <w:r w:rsidR="007E4EC3">
        <w:rPr>
          <w:rFonts w:ascii="Times New Roman" w:hAnsi="Times New Roman" w:cs="Times New Roman"/>
          <w:sz w:val="24"/>
          <w:szCs w:val="24"/>
        </w:rPr>
        <w:t xml:space="preserve">lietas izspriešanā, bet arī </w:t>
      </w:r>
      <w:r>
        <w:rPr>
          <w:rFonts w:ascii="Times New Roman" w:hAnsi="Times New Roman" w:cs="Times New Roman"/>
          <w:sz w:val="24"/>
          <w:szCs w:val="24"/>
        </w:rPr>
        <w:t xml:space="preserve">neveicina uzticēšanos tiesu varai. </w:t>
      </w:r>
    </w:p>
    <w:p w14:paraId="2BBB20DC" w14:textId="1BCDC06D" w:rsidR="007035AA" w:rsidRPr="007035AA" w:rsidRDefault="007035AA" w:rsidP="007035AA">
      <w:pPr>
        <w:spacing w:after="0" w:line="360" w:lineRule="auto"/>
        <w:ind w:firstLine="720"/>
        <w:jc w:val="both"/>
        <w:rPr>
          <w:rFonts w:ascii="Times New Roman" w:hAnsi="Times New Roman" w:cs="Times New Roman"/>
          <w:sz w:val="24"/>
          <w:szCs w:val="24"/>
        </w:rPr>
      </w:pPr>
      <w:r w:rsidRPr="007035AA">
        <w:rPr>
          <w:rFonts w:ascii="Times New Roman" w:hAnsi="Times New Roman" w:cs="Times New Roman"/>
          <w:sz w:val="24"/>
          <w:szCs w:val="24"/>
        </w:rPr>
        <w:t xml:space="preserve">Tiesnešu </w:t>
      </w:r>
      <w:r>
        <w:rPr>
          <w:rFonts w:ascii="Times New Roman" w:hAnsi="Times New Roman" w:cs="Times New Roman"/>
          <w:sz w:val="24"/>
          <w:szCs w:val="24"/>
        </w:rPr>
        <w:t>ē</w:t>
      </w:r>
      <w:r w:rsidRPr="007035AA">
        <w:rPr>
          <w:rFonts w:ascii="Times New Roman" w:hAnsi="Times New Roman" w:cs="Times New Roman"/>
          <w:sz w:val="24"/>
          <w:szCs w:val="24"/>
        </w:rPr>
        <w:t xml:space="preserve">tikas komisijas ieskatā, </w:t>
      </w:r>
      <w:r w:rsidRPr="007035AA">
        <w:rPr>
          <w:rFonts w:ascii="Times New Roman" w:hAnsi="Times New Roman" w:cs="Times New Roman"/>
          <w:i/>
          <w:iCs/>
          <w:sz w:val="24"/>
          <w:szCs w:val="24"/>
        </w:rPr>
        <w:t>ex parte</w:t>
      </w:r>
      <w:r w:rsidRPr="007035AA">
        <w:rPr>
          <w:rFonts w:ascii="Times New Roman" w:hAnsi="Times New Roman" w:cs="Times New Roman"/>
          <w:sz w:val="24"/>
          <w:szCs w:val="24"/>
        </w:rPr>
        <w:t xml:space="preserve"> sarunas par neizspriestas lietas apstākļiem ar vienu no lietas dalībniekiem ārpus tiesas zāles, komunikācija ar vienu lietas dalībnieku tiesas zālē, liedzot otrai pusei dzirdēt  sarunu  un piedalīties tajā, kā arī tāda tiesneša rīcība tiesas zālē, kas vienam lietas dalībniekam ļauj uzskatīt, ka tiesnesis personīgi pazīstams ar otra lietas dalībnieka </w:t>
      </w:r>
      <w:r w:rsidR="00152571">
        <w:rPr>
          <w:rFonts w:ascii="Times New Roman" w:hAnsi="Times New Roman" w:cs="Times New Roman"/>
          <w:sz w:val="24"/>
          <w:szCs w:val="24"/>
        </w:rPr>
        <w:t>aizstāvi</w:t>
      </w:r>
      <w:r w:rsidRPr="007035AA">
        <w:rPr>
          <w:rFonts w:ascii="Times New Roman" w:hAnsi="Times New Roman" w:cs="Times New Roman"/>
          <w:sz w:val="24"/>
          <w:szCs w:val="24"/>
        </w:rPr>
        <w:t>, nav pieļaujama. Nav nekādas nozīmes, kāds ir bijis sarunas mērķis un cik nevainīga bija šī saruna.</w:t>
      </w:r>
    </w:p>
    <w:p w14:paraId="0B73E759" w14:textId="63633DA9" w:rsidR="00181AA2" w:rsidRDefault="00181AA2" w:rsidP="009670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Tiesnešu ētikas komisija atz</w:t>
      </w:r>
      <w:r w:rsidR="00967021">
        <w:rPr>
          <w:rFonts w:ascii="Times New Roman" w:hAnsi="Times New Roman" w:cs="Times New Roman"/>
          <w:sz w:val="24"/>
          <w:szCs w:val="24"/>
        </w:rPr>
        <w:t>īst</w:t>
      </w:r>
      <w:r>
        <w:rPr>
          <w:rFonts w:ascii="Times New Roman" w:hAnsi="Times New Roman" w:cs="Times New Roman"/>
          <w:sz w:val="24"/>
          <w:szCs w:val="24"/>
        </w:rPr>
        <w:t>, ka tiesnesis ir pārkāpis Tiesnešu ētikas kodeksa 3.kanona 8. un 9.punktu</w:t>
      </w:r>
      <w:r w:rsidR="007035AA">
        <w:rPr>
          <w:rFonts w:ascii="Times New Roman" w:hAnsi="Times New Roman" w:cs="Times New Roman"/>
          <w:sz w:val="24"/>
          <w:szCs w:val="24"/>
        </w:rPr>
        <w:t>.</w:t>
      </w:r>
    </w:p>
    <w:p w14:paraId="71415D47" w14:textId="76277ECA" w:rsidR="007035AA" w:rsidRDefault="007035AA" w:rsidP="00967021">
      <w:pPr>
        <w:spacing w:after="0" w:line="360" w:lineRule="auto"/>
        <w:ind w:firstLine="720"/>
        <w:jc w:val="both"/>
        <w:rPr>
          <w:rFonts w:ascii="Times New Roman" w:hAnsi="Times New Roman" w:cs="Times New Roman"/>
          <w:sz w:val="24"/>
          <w:szCs w:val="24"/>
        </w:rPr>
      </w:pPr>
      <w:r w:rsidRPr="007035AA">
        <w:rPr>
          <w:rFonts w:ascii="Times New Roman" w:hAnsi="Times New Roman" w:cs="Times New Roman"/>
          <w:sz w:val="24"/>
          <w:szCs w:val="24"/>
        </w:rPr>
        <w:t>Tiesnesis neapzinājās savas uzvedības un rīcības sekas, minētās sarunas uzsākot pēc savas iniciatīvas, tādā veidā radot negatīvu priekšstatu par tiesu varu kopumā un tiesas objektivitāti konkrētajā lietā, sakarā ar ko tiesneša ētikas normu pārkāpums ir rupjš</w:t>
      </w:r>
      <w:r w:rsidR="00152571">
        <w:rPr>
          <w:rFonts w:ascii="Times New Roman" w:hAnsi="Times New Roman" w:cs="Times New Roman"/>
          <w:sz w:val="24"/>
          <w:szCs w:val="24"/>
        </w:rPr>
        <w:t xml:space="preserve">, kas ir </w:t>
      </w:r>
      <w:r w:rsidRPr="007035AA">
        <w:rPr>
          <w:rFonts w:ascii="Times New Roman" w:hAnsi="Times New Roman" w:cs="Times New Roman"/>
          <w:sz w:val="24"/>
          <w:szCs w:val="24"/>
        </w:rPr>
        <w:t>pamats disciplinārlietas ierosināšanai.</w:t>
      </w:r>
    </w:p>
    <w:p w14:paraId="527EB139" w14:textId="77777777" w:rsidR="007035AA" w:rsidRDefault="007035AA" w:rsidP="00967021">
      <w:pPr>
        <w:spacing w:after="0" w:line="360" w:lineRule="auto"/>
        <w:ind w:firstLine="720"/>
        <w:jc w:val="both"/>
        <w:rPr>
          <w:rFonts w:ascii="Times New Roman" w:hAnsi="Times New Roman" w:cs="Times New Roman"/>
          <w:sz w:val="24"/>
          <w:szCs w:val="24"/>
        </w:rPr>
      </w:pPr>
    </w:p>
    <w:p w14:paraId="787EF5DB" w14:textId="77777777" w:rsidR="00181AA2" w:rsidRDefault="00181AA2"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Ņemot vērā minēto</w:t>
      </w:r>
      <w:r w:rsidR="00C60818">
        <w:rPr>
          <w:rFonts w:ascii="Times New Roman" w:hAnsi="Times New Roman" w:cs="Times New Roman"/>
          <w:sz w:val="24"/>
          <w:szCs w:val="24"/>
        </w:rPr>
        <w:t>,</w:t>
      </w:r>
      <w:r>
        <w:rPr>
          <w:rFonts w:ascii="Times New Roman" w:hAnsi="Times New Roman" w:cs="Times New Roman"/>
          <w:sz w:val="24"/>
          <w:szCs w:val="24"/>
        </w:rPr>
        <w:t xml:space="preserve"> Tiesnešu ētikas komisija </w:t>
      </w:r>
    </w:p>
    <w:p w14:paraId="2C6541C7" w14:textId="77777777" w:rsidR="00967021" w:rsidRDefault="00967021" w:rsidP="00967021">
      <w:pPr>
        <w:spacing w:after="0" w:line="360" w:lineRule="auto"/>
        <w:ind w:firstLine="720"/>
        <w:jc w:val="center"/>
        <w:rPr>
          <w:rFonts w:ascii="Times New Roman" w:hAnsi="Times New Roman" w:cs="Times New Roman"/>
          <w:b/>
          <w:sz w:val="24"/>
          <w:szCs w:val="24"/>
        </w:rPr>
      </w:pPr>
      <w:r w:rsidRPr="00967021">
        <w:rPr>
          <w:rFonts w:ascii="Times New Roman" w:hAnsi="Times New Roman" w:cs="Times New Roman"/>
          <w:b/>
          <w:sz w:val="24"/>
          <w:szCs w:val="24"/>
        </w:rPr>
        <w:t>a t z ī s t:</w:t>
      </w:r>
    </w:p>
    <w:p w14:paraId="658A60DE" w14:textId="0F4F1115" w:rsidR="00181AA2" w:rsidRDefault="00181AA2"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Tiesneša </w:t>
      </w:r>
      <w:r w:rsidR="00E83AFB">
        <w:rPr>
          <w:rFonts w:ascii="Times New Roman" w:hAnsi="Times New Roman" w:cs="Times New Roman"/>
          <w:sz w:val="24"/>
          <w:szCs w:val="24"/>
        </w:rPr>
        <w:t>rīcībā ir konstatējam</w:t>
      </w:r>
      <w:r w:rsidR="00967021">
        <w:rPr>
          <w:rFonts w:ascii="Times New Roman" w:hAnsi="Times New Roman" w:cs="Times New Roman"/>
          <w:sz w:val="24"/>
          <w:szCs w:val="24"/>
        </w:rPr>
        <w:t>s</w:t>
      </w:r>
      <w:r>
        <w:rPr>
          <w:rFonts w:ascii="Times New Roman" w:hAnsi="Times New Roman" w:cs="Times New Roman"/>
          <w:sz w:val="24"/>
          <w:szCs w:val="24"/>
        </w:rPr>
        <w:t xml:space="preserve"> Latvijas </w:t>
      </w:r>
      <w:r w:rsidR="004B02E4">
        <w:rPr>
          <w:rFonts w:ascii="Times New Roman" w:hAnsi="Times New Roman" w:cs="Times New Roman"/>
          <w:sz w:val="24"/>
          <w:szCs w:val="24"/>
        </w:rPr>
        <w:t>t</w:t>
      </w:r>
      <w:r>
        <w:rPr>
          <w:rFonts w:ascii="Times New Roman" w:hAnsi="Times New Roman" w:cs="Times New Roman"/>
          <w:sz w:val="24"/>
          <w:szCs w:val="24"/>
        </w:rPr>
        <w:t>iesnešu ētikas kodeksa 3.</w:t>
      </w:r>
      <w:r w:rsidR="00E83AFB">
        <w:rPr>
          <w:rFonts w:ascii="Times New Roman" w:hAnsi="Times New Roman" w:cs="Times New Roman"/>
          <w:sz w:val="24"/>
          <w:szCs w:val="24"/>
        </w:rPr>
        <w:t>kanona 8. un 9.punkta pārkāpum</w:t>
      </w:r>
      <w:r w:rsidR="00967021">
        <w:rPr>
          <w:rFonts w:ascii="Times New Roman" w:hAnsi="Times New Roman" w:cs="Times New Roman"/>
          <w:sz w:val="24"/>
          <w:szCs w:val="24"/>
        </w:rPr>
        <w:t>s</w:t>
      </w:r>
      <w:r w:rsidR="00E83AFB">
        <w:rPr>
          <w:rFonts w:ascii="Times New Roman" w:hAnsi="Times New Roman" w:cs="Times New Roman"/>
          <w:sz w:val="24"/>
          <w:szCs w:val="24"/>
        </w:rPr>
        <w:t>.</w:t>
      </w:r>
    </w:p>
    <w:p w14:paraId="08B31E7C" w14:textId="674F02BB" w:rsidR="00E83AFB" w:rsidRDefault="00E83AFB" w:rsidP="002F0A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Tiesneša ētikas normu pārkāpum</w:t>
      </w:r>
      <w:r w:rsidR="00967021">
        <w:rPr>
          <w:rFonts w:ascii="Times New Roman" w:hAnsi="Times New Roman" w:cs="Times New Roman"/>
          <w:sz w:val="24"/>
          <w:szCs w:val="24"/>
        </w:rPr>
        <w:t>s</w:t>
      </w:r>
      <w:r>
        <w:rPr>
          <w:rFonts w:ascii="Times New Roman" w:hAnsi="Times New Roman" w:cs="Times New Roman"/>
          <w:sz w:val="24"/>
          <w:szCs w:val="24"/>
        </w:rPr>
        <w:t xml:space="preserve"> ir rupj</w:t>
      </w:r>
      <w:r w:rsidR="00967021">
        <w:rPr>
          <w:rFonts w:ascii="Times New Roman" w:hAnsi="Times New Roman" w:cs="Times New Roman"/>
          <w:sz w:val="24"/>
          <w:szCs w:val="24"/>
        </w:rPr>
        <w:t>š</w:t>
      </w:r>
      <w:r>
        <w:rPr>
          <w:rFonts w:ascii="Times New Roman" w:hAnsi="Times New Roman" w:cs="Times New Roman"/>
          <w:sz w:val="24"/>
          <w:szCs w:val="24"/>
        </w:rPr>
        <w:t>, kas ir pamat</w:t>
      </w:r>
      <w:r w:rsidR="00152571">
        <w:rPr>
          <w:rFonts w:ascii="Times New Roman" w:hAnsi="Times New Roman" w:cs="Times New Roman"/>
          <w:sz w:val="24"/>
          <w:szCs w:val="24"/>
        </w:rPr>
        <w:t>s</w:t>
      </w:r>
      <w:r>
        <w:rPr>
          <w:rFonts w:ascii="Times New Roman" w:hAnsi="Times New Roman" w:cs="Times New Roman"/>
          <w:sz w:val="24"/>
          <w:szCs w:val="24"/>
        </w:rPr>
        <w:t xml:space="preserve"> disciplinārlietas ierosināšanai.</w:t>
      </w:r>
    </w:p>
    <w:p w14:paraId="5AA53BDC" w14:textId="77777777" w:rsidR="00E83AFB" w:rsidRDefault="00E83AFB" w:rsidP="002F0A4D">
      <w:pPr>
        <w:spacing w:after="0" w:line="360" w:lineRule="auto"/>
        <w:jc w:val="both"/>
        <w:rPr>
          <w:rFonts w:ascii="Times New Roman" w:hAnsi="Times New Roman" w:cs="Times New Roman"/>
          <w:sz w:val="24"/>
          <w:szCs w:val="24"/>
        </w:rPr>
      </w:pPr>
    </w:p>
    <w:p w14:paraId="0AAB7E50" w14:textId="5D28B14C"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Komisijas priekšsēdētāja                                                                             Alla Šilova</w:t>
      </w:r>
    </w:p>
    <w:p w14:paraId="1BD13EB6" w14:textId="7D26A9FD"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Komisijas locekļi                                                                                         Dzintra Amerika</w:t>
      </w:r>
    </w:p>
    <w:p w14:paraId="7FF30ABE" w14:textId="4F545901"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Iveta Andžāne</w:t>
      </w:r>
    </w:p>
    <w:p w14:paraId="7C4886B1" w14:textId="71E74C35"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Madara Ābele</w:t>
      </w:r>
    </w:p>
    <w:p w14:paraId="6FDA6F0F" w14:textId="51638D15"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Ināra Jaunzeme</w:t>
      </w:r>
    </w:p>
    <w:p w14:paraId="190B132D" w14:textId="732833F8"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Adrija Kasakovska</w:t>
      </w:r>
    </w:p>
    <w:p w14:paraId="58EEFA7C" w14:textId="685EAD06"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Baiba Lielpētere</w:t>
      </w:r>
    </w:p>
    <w:p w14:paraId="6AF9556A" w14:textId="1320A9CE"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Normunds Salenieks</w:t>
      </w:r>
    </w:p>
    <w:p w14:paraId="39A01B7C" w14:textId="671F0984" w:rsidR="00880CEE"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Dace Skrauple</w:t>
      </w:r>
    </w:p>
    <w:p w14:paraId="76F9F532" w14:textId="77777777" w:rsidR="00E83AFB" w:rsidRDefault="00E83AFB" w:rsidP="002F0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Agnese Skulme</w:t>
      </w:r>
    </w:p>
    <w:p w14:paraId="6E408309" w14:textId="77777777" w:rsidR="00E83AFB" w:rsidRDefault="00E83AFB" w:rsidP="002F0A4D">
      <w:pPr>
        <w:spacing w:after="0" w:line="360" w:lineRule="auto"/>
        <w:jc w:val="both"/>
        <w:rPr>
          <w:rFonts w:ascii="Times New Roman" w:hAnsi="Times New Roman" w:cs="Times New Roman"/>
          <w:sz w:val="24"/>
          <w:szCs w:val="24"/>
        </w:rPr>
      </w:pPr>
    </w:p>
    <w:p w14:paraId="3BEFE47C" w14:textId="77777777" w:rsidR="00E83AFB" w:rsidRDefault="00E83AFB" w:rsidP="002F0A4D">
      <w:pPr>
        <w:spacing w:after="0" w:line="360" w:lineRule="auto"/>
        <w:jc w:val="both"/>
        <w:rPr>
          <w:rFonts w:ascii="Times New Roman" w:hAnsi="Times New Roman" w:cs="Times New Roman"/>
          <w:sz w:val="24"/>
          <w:szCs w:val="24"/>
        </w:rPr>
      </w:pPr>
    </w:p>
    <w:p w14:paraId="7D1D3864" w14:textId="77777777" w:rsidR="00E83AFB" w:rsidRDefault="00E83AFB" w:rsidP="002F0A4D">
      <w:pPr>
        <w:spacing w:after="0" w:line="360" w:lineRule="auto"/>
        <w:jc w:val="both"/>
        <w:rPr>
          <w:rFonts w:ascii="Times New Roman" w:hAnsi="Times New Roman" w:cs="Times New Roman"/>
          <w:sz w:val="24"/>
          <w:szCs w:val="24"/>
        </w:rPr>
      </w:pPr>
    </w:p>
    <w:sectPr w:rsidR="00E83AFB" w:rsidSect="005F4A93">
      <w:footerReference w:type="default" r:id="rId8"/>
      <w:pgSz w:w="11906" w:h="16838"/>
      <w:pgMar w:top="1134" w:right="1134" w:bottom="1134" w:left="1701"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F56AF" w14:textId="77777777" w:rsidR="00340BA0" w:rsidRDefault="00340BA0" w:rsidP="005F4A93">
      <w:pPr>
        <w:spacing w:after="0" w:line="240" w:lineRule="auto"/>
      </w:pPr>
      <w:r>
        <w:separator/>
      </w:r>
    </w:p>
  </w:endnote>
  <w:endnote w:type="continuationSeparator" w:id="0">
    <w:p w14:paraId="7CFFB451" w14:textId="77777777" w:rsidR="00340BA0" w:rsidRDefault="00340BA0" w:rsidP="005F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522793"/>
      <w:docPartObj>
        <w:docPartGallery w:val="Page Numbers (Bottom of Page)"/>
        <w:docPartUnique/>
      </w:docPartObj>
    </w:sdtPr>
    <w:sdtEndPr>
      <w:rPr>
        <w:rFonts w:ascii="Times New Roman" w:hAnsi="Times New Roman" w:cs="Times New Roman"/>
      </w:rPr>
    </w:sdtEndPr>
    <w:sdtContent>
      <w:p w14:paraId="1E80C6EC" w14:textId="5D9129D5" w:rsidR="005F4A93" w:rsidRPr="005F4A93" w:rsidRDefault="005F4A93">
        <w:pPr>
          <w:pStyle w:val="Kjene"/>
          <w:jc w:val="center"/>
          <w:rPr>
            <w:rFonts w:ascii="Times New Roman" w:hAnsi="Times New Roman" w:cs="Times New Roman"/>
          </w:rPr>
        </w:pPr>
        <w:r w:rsidRPr="005F4A93">
          <w:rPr>
            <w:rFonts w:ascii="Times New Roman" w:hAnsi="Times New Roman" w:cs="Times New Roman"/>
          </w:rPr>
          <w:fldChar w:fldCharType="begin"/>
        </w:r>
        <w:r w:rsidRPr="005F4A93">
          <w:rPr>
            <w:rFonts w:ascii="Times New Roman" w:hAnsi="Times New Roman" w:cs="Times New Roman"/>
          </w:rPr>
          <w:instrText>PAGE   \* MERGEFORMAT</w:instrText>
        </w:r>
        <w:r w:rsidRPr="005F4A93">
          <w:rPr>
            <w:rFonts w:ascii="Times New Roman" w:hAnsi="Times New Roman" w:cs="Times New Roman"/>
          </w:rPr>
          <w:fldChar w:fldCharType="separate"/>
        </w:r>
        <w:r w:rsidRPr="005F4A93">
          <w:rPr>
            <w:rFonts w:ascii="Times New Roman" w:hAnsi="Times New Roman" w:cs="Times New Roman"/>
          </w:rPr>
          <w:t>2</w:t>
        </w:r>
        <w:r w:rsidRPr="005F4A93">
          <w:rPr>
            <w:rFonts w:ascii="Times New Roman" w:hAnsi="Times New Roman" w:cs="Times New Roman"/>
          </w:rPr>
          <w:fldChar w:fldCharType="end"/>
        </w:r>
      </w:p>
    </w:sdtContent>
  </w:sdt>
  <w:p w14:paraId="102752B1" w14:textId="77777777" w:rsidR="005F4A93" w:rsidRDefault="005F4A9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A009A" w14:textId="77777777" w:rsidR="00340BA0" w:rsidRDefault="00340BA0" w:rsidP="005F4A93">
      <w:pPr>
        <w:spacing w:after="0" w:line="240" w:lineRule="auto"/>
      </w:pPr>
      <w:r>
        <w:separator/>
      </w:r>
    </w:p>
  </w:footnote>
  <w:footnote w:type="continuationSeparator" w:id="0">
    <w:p w14:paraId="1B931513" w14:textId="77777777" w:rsidR="00340BA0" w:rsidRDefault="00340BA0" w:rsidP="005F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F1D2E"/>
    <w:multiLevelType w:val="hybridMultilevel"/>
    <w:tmpl w:val="F39AE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2C"/>
    <w:rsid w:val="00025FD0"/>
    <w:rsid w:val="00037314"/>
    <w:rsid w:val="00042A54"/>
    <w:rsid w:val="00093EE1"/>
    <w:rsid w:val="000A3090"/>
    <w:rsid w:val="000E5741"/>
    <w:rsid w:val="00152571"/>
    <w:rsid w:val="00157993"/>
    <w:rsid w:val="0017463B"/>
    <w:rsid w:val="00181AA2"/>
    <w:rsid w:val="00182CDF"/>
    <w:rsid w:val="001945FD"/>
    <w:rsid w:val="00196652"/>
    <w:rsid w:val="001E3E36"/>
    <w:rsid w:val="00205A4C"/>
    <w:rsid w:val="002141C1"/>
    <w:rsid w:val="00266076"/>
    <w:rsid w:val="00271AA8"/>
    <w:rsid w:val="002A0698"/>
    <w:rsid w:val="002F0A4D"/>
    <w:rsid w:val="00311073"/>
    <w:rsid w:val="00340BA0"/>
    <w:rsid w:val="00355B42"/>
    <w:rsid w:val="00380F46"/>
    <w:rsid w:val="003A1913"/>
    <w:rsid w:val="003E51DA"/>
    <w:rsid w:val="00423BC8"/>
    <w:rsid w:val="004735AB"/>
    <w:rsid w:val="004871B6"/>
    <w:rsid w:val="00492072"/>
    <w:rsid w:val="004B02E4"/>
    <w:rsid w:val="004B72B3"/>
    <w:rsid w:val="004D1D6D"/>
    <w:rsid w:val="004F3F8F"/>
    <w:rsid w:val="00501CB6"/>
    <w:rsid w:val="005052F7"/>
    <w:rsid w:val="0055534F"/>
    <w:rsid w:val="00571BE0"/>
    <w:rsid w:val="00576D45"/>
    <w:rsid w:val="00585E43"/>
    <w:rsid w:val="005E419F"/>
    <w:rsid w:val="005F4A93"/>
    <w:rsid w:val="006A06AF"/>
    <w:rsid w:val="006B3F98"/>
    <w:rsid w:val="006E13FF"/>
    <w:rsid w:val="007035AA"/>
    <w:rsid w:val="00717D48"/>
    <w:rsid w:val="00732BE4"/>
    <w:rsid w:val="00783CC4"/>
    <w:rsid w:val="00790DD3"/>
    <w:rsid w:val="007A2530"/>
    <w:rsid w:val="007A382C"/>
    <w:rsid w:val="007D4BA1"/>
    <w:rsid w:val="007E4EC3"/>
    <w:rsid w:val="007F3577"/>
    <w:rsid w:val="008009D3"/>
    <w:rsid w:val="00821527"/>
    <w:rsid w:val="008358B2"/>
    <w:rsid w:val="008377DB"/>
    <w:rsid w:val="00880CEE"/>
    <w:rsid w:val="008943F3"/>
    <w:rsid w:val="008A2A34"/>
    <w:rsid w:val="008A71FD"/>
    <w:rsid w:val="00901193"/>
    <w:rsid w:val="00911F39"/>
    <w:rsid w:val="00924925"/>
    <w:rsid w:val="009345A4"/>
    <w:rsid w:val="00967021"/>
    <w:rsid w:val="009D0AF1"/>
    <w:rsid w:val="00A23DB6"/>
    <w:rsid w:val="00A67F69"/>
    <w:rsid w:val="00AA6381"/>
    <w:rsid w:val="00AB2097"/>
    <w:rsid w:val="00BD3184"/>
    <w:rsid w:val="00C24FF4"/>
    <w:rsid w:val="00C47B86"/>
    <w:rsid w:val="00C60818"/>
    <w:rsid w:val="00CB1DB7"/>
    <w:rsid w:val="00CE7C4C"/>
    <w:rsid w:val="00D02AC1"/>
    <w:rsid w:val="00D06E68"/>
    <w:rsid w:val="00D909C4"/>
    <w:rsid w:val="00E2082D"/>
    <w:rsid w:val="00E31A07"/>
    <w:rsid w:val="00E83AFB"/>
    <w:rsid w:val="00EA4EEB"/>
    <w:rsid w:val="00EF5880"/>
    <w:rsid w:val="00F218A8"/>
    <w:rsid w:val="00F24480"/>
    <w:rsid w:val="00F43218"/>
    <w:rsid w:val="00FB06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9EA9"/>
  <w15:chartTrackingRefBased/>
  <w15:docId w15:val="{BEC4B428-D501-42C9-A646-5FC58654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3A1913"/>
    <w:pPr>
      <w:spacing w:after="120"/>
    </w:pPr>
  </w:style>
  <w:style w:type="character" w:customStyle="1" w:styleId="PamattekstsRakstz">
    <w:name w:val="Pamatteksts Rakstz."/>
    <w:basedOn w:val="Noklusjumarindkopasfonts"/>
    <w:link w:val="Pamatteksts"/>
    <w:uiPriority w:val="99"/>
    <w:semiHidden/>
    <w:rsid w:val="003A1913"/>
  </w:style>
  <w:style w:type="paragraph" w:styleId="Pamattekstapirmatkpe">
    <w:name w:val="Body Text First Indent"/>
    <w:basedOn w:val="Pamatteksts"/>
    <w:link w:val="PamattekstapirmatkpeRakstz"/>
    <w:semiHidden/>
    <w:unhideWhenUsed/>
    <w:rsid w:val="003A1913"/>
    <w:pPr>
      <w:spacing w:line="276" w:lineRule="auto"/>
      <w:ind w:firstLine="210"/>
    </w:pPr>
    <w:rPr>
      <w:rFonts w:ascii="Calibri" w:eastAsia="Calibri" w:hAnsi="Calibri" w:cs="Times New Roman"/>
      <w:lang w:val="x-none"/>
    </w:rPr>
  </w:style>
  <w:style w:type="character" w:customStyle="1" w:styleId="PamattekstapirmatkpeRakstz">
    <w:name w:val="Pamatteksta pirmā atkāpe Rakstz."/>
    <w:basedOn w:val="PamattekstsRakstz"/>
    <w:link w:val="Pamattekstapirmatkpe"/>
    <w:semiHidden/>
    <w:rsid w:val="003A1913"/>
    <w:rPr>
      <w:rFonts w:ascii="Calibri" w:eastAsia="Calibri" w:hAnsi="Calibri" w:cs="Times New Roman"/>
      <w:lang w:val="x-none"/>
    </w:rPr>
  </w:style>
  <w:style w:type="paragraph" w:styleId="Sarakstaaizzme2">
    <w:name w:val="List Bullet 2"/>
    <w:basedOn w:val="Parasts"/>
    <w:autoRedefine/>
    <w:rsid w:val="003A1913"/>
    <w:pPr>
      <w:spacing w:after="0" w:line="360" w:lineRule="auto"/>
      <w:ind w:firstLine="709"/>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AB209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2097"/>
    <w:rPr>
      <w:rFonts w:ascii="Segoe UI" w:hAnsi="Segoe UI" w:cs="Segoe UI"/>
      <w:sz w:val="18"/>
      <w:szCs w:val="18"/>
    </w:rPr>
  </w:style>
  <w:style w:type="character" w:styleId="Komentraatsauce">
    <w:name w:val="annotation reference"/>
    <w:basedOn w:val="Noklusjumarindkopasfonts"/>
    <w:uiPriority w:val="99"/>
    <w:semiHidden/>
    <w:unhideWhenUsed/>
    <w:rsid w:val="00025FD0"/>
    <w:rPr>
      <w:sz w:val="16"/>
      <w:szCs w:val="16"/>
    </w:rPr>
  </w:style>
  <w:style w:type="paragraph" w:styleId="Komentrateksts">
    <w:name w:val="annotation text"/>
    <w:basedOn w:val="Parasts"/>
    <w:link w:val="KomentratekstsRakstz"/>
    <w:uiPriority w:val="99"/>
    <w:semiHidden/>
    <w:unhideWhenUsed/>
    <w:rsid w:val="00025FD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25FD0"/>
    <w:rPr>
      <w:sz w:val="20"/>
      <w:szCs w:val="20"/>
    </w:rPr>
  </w:style>
  <w:style w:type="paragraph" w:styleId="Komentratma">
    <w:name w:val="annotation subject"/>
    <w:basedOn w:val="Komentrateksts"/>
    <w:next w:val="Komentrateksts"/>
    <w:link w:val="KomentratmaRakstz"/>
    <w:uiPriority w:val="99"/>
    <w:semiHidden/>
    <w:unhideWhenUsed/>
    <w:rsid w:val="00025FD0"/>
    <w:rPr>
      <w:b/>
      <w:bCs/>
    </w:rPr>
  </w:style>
  <w:style w:type="character" w:customStyle="1" w:styleId="KomentratmaRakstz">
    <w:name w:val="Komentāra tēma Rakstz."/>
    <w:basedOn w:val="KomentratekstsRakstz"/>
    <w:link w:val="Komentratma"/>
    <w:uiPriority w:val="99"/>
    <w:semiHidden/>
    <w:rsid w:val="00025FD0"/>
    <w:rPr>
      <w:b/>
      <w:bCs/>
      <w:sz w:val="20"/>
      <w:szCs w:val="20"/>
    </w:rPr>
  </w:style>
  <w:style w:type="paragraph" w:styleId="Galvene">
    <w:name w:val="header"/>
    <w:basedOn w:val="Parasts"/>
    <w:link w:val="GalveneRakstz"/>
    <w:uiPriority w:val="99"/>
    <w:unhideWhenUsed/>
    <w:rsid w:val="005F4A9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4A93"/>
  </w:style>
  <w:style w:type="paragraph" w:styleId="Kjene">
    <w:name w:val="footer"/>
    <w:basedOn w:val="Parasts"/>
    <w:link w:val="KjeneRakstz"/>
    <w:uiPriority w:val="99"/>
    <w:unhideWhenUsed/>
    <w:rsid w:val="005F4A9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14D4-B601-457A-9766-4EF3CC40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6402</Words>
  <Characters>3650</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TĒK</dc:creator>
  <cp:keywords/>
  <dc:description/>
  <cp:lastModifiedBy>Indra Kārkliņa</cp:lastModifiedBy>
  <cp:revision>11</cp:revision>
  <cp:lastPrinted>2019-10-18T06:34:00Z</cp:lastPrinted>
  <dcterms:created xsi:type="dcterms:W3CDTF">2019-10-22T08:55:00Z</dcterms:created>
  <dcterms:modified xsi:type="dcterms:W3CDTF">2019-10-30T08:58:00Z</dcterms:modified>
</cp:coreProperties>
</file>