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79" w:rsidRPr="00FE5472" w:rsidRDefault="00374179" w:rsidP="00374179">
      <w:pPr>
        <w:jc w:val="center"/>
        <w:rPr>
          <w:rFonts w:ascii="Times New Roman" w:hAnsi="Times New Roman"/>
          <w:b/>
          <w:bCs/>
          <w:sz w:val="26"/>
          <w:szCs w:val="26"/>
          <w:lang w:eastAsia="lv-LV"/>
        </w:rPr>
      </w:pPr>
      <w:r w:rsidRPr="00FE5472">
        <w:rPr>
          <w:rFonts w:ascii="Times New Roman" w:hAnsi="Times New Roman"/>
          <w:b/>
          <w:bCs/>
          <w:sz w:val="26"/>
          <w:szCs w:val="26"/>
        </w:rPr>
        <w:t>Tieslietu padomes sēdes</w:t>
      </w:r>
    </w:p>
    <w:p w:rsidR="00374179" w:rsidRPr="00FE5472" w:rsidRDefault="00374179" w:rsidP="0037417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E5472">
        <w:rPr>
          <w:rFonts w:ascii="Times New Roman" w:hAnsi="Times New Roman"/>
          <w:b/>
          <w:bCs/>
          <w:sz w:val="26"/>
          <w:szCs w:val="26"/>
        </w:rPr>
        <w:t>darba kārtība (projekts)</w:t>
      </w:r>
    </w:p>
    <w:p w:rsidR="00374179" w:rsidRPr="00FE5472" w:rsidRDefault="00374179" w:rsidP="0037417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74179" w:rsidRPr="00FE5472" w:rsidRDefault="00374179" w:rsidP="0037417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E5472">
        <w:rPr>
          <w:rFonts w:ascii="Times New Roman" w:hAnsi="Times New Roman"/>
          <w:b/>
          <w:bCs/>
          <w:sz w:val="26"/>
          <w:szCs w:val="26"/>
        </w:rPr>
        <w:t>2016. gada 17. oktobrī plkst. 13.00</w:t>
      </w:r>
    </w:p>
    <w:p w:rsidR="00374179" w:rsidRPr="00FE5472" w:rsidRDefault="00374179" w:rsidP="00374179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74179" w:rsidRPr="00FE5472" w:rsidRDefault="00374179" w:rsidP="0037417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E54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374179" w:rsidRPr="00FE5472" w:rsidRDefault="00374179" w:rsidP="00374179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E5472">
        <w:rPr>
          <w:rFonts w:ascii="Times New Roman" w:hAnsi="Times New Roman"/>
          <w:b/>
          <w:bCs/>
          <w:sz w:val="26"/>
          <w:szCs w:val="26"/>
        </w:rPr>
        <w:t>461.telpā</w:t>
      </w:r>
    </w:p>
    <w:p w:rsidR="00374179" w:rsidRPr="00FE5472" w:rsidRDefault="00374179" w:rsidP="00374179">
      <w:pPr>
        <w:rPr>
          <w:rFonts w:ascii="Times New Roman" w:hAnsi="Times New Roman"/>
          <w:b/>
          <w:bCs/>
          <w:sz w:val="26"/>
          <w:szCs w:val="26"/>
        </w:rPr>
      </w:pPr>
    </w:p>
    <w:p w:rsidR="00374179" w:rsidRPr="00FE5472" w:rsidRDefault="00374179" w:rsidP="00374179">
      <w:pPr>
        <w:pStyle w:val="ListParagraph"/>
        <w:rPr>
          <w:color w:val="000000"/>
          <w:sz w:val="26"/>
          <w:szCs w:val="26"/>
        </w:rPr>
      </w:pPr>
    </w:p>
    <w:p w:rsidR="00374179" w:rsidRPr="00FE5472" w:rsidRDefault="00374179" w:rsidP="0037417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4179" w:rsidRPr="00FE5472" w:rsidRDefault="00374179" w:rsidP="00374179">
      <w:pPr>
        <w:pStyle w:val="ListParagraph"/>
        <w:ind w:left="864"/>
        <w:jc w:val="both"/>
        <w:rPr>
          <w:color w:val="000000"/>
          <w:sz w:val="26"/>
          <w:szCs w:val="26"/>
        </w:rPr>
      </w:pPr>
    </w:p>
    <w:p w:rsidR="00374179" w:rsidRPr="00FE5472" w:rsidRDefault="00374179" w:rsidP="00374179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E5472">
        <w:rPr>
          <w:color w:val="000000"/>
          <w:sz w:val="26"/>
          <w:szCs w:val="26"/>
        </w:rPr>
        <w:t>Par tiesnešu specializācijas principu un slodzes rādītāju noteikšanas kārtību</w:t>
      </w:r>
    </w:p>
    <w:p w:rsidR="00374179" w:rsidRPr="00FE5472" w:rsidRDefault="00374179" w:rsidP="00374179">
      <w:pPr>
        <w:pStyle w:val="ListParagraph"/>
        <w:ind w:left="864"/>
        <w:jc w:val="both"/>
        <w:rPr>
          <w:color w:val="000000"/>
          <w:sz w:val="26"/>
          <w:szCs w:val="26"/>
        </w:rPr>
      </w:pPr>
    </w:p>
    <w:p w:rsidR="00374179" w:rsidRPr="00FE5472" w:rsidRDefault="00374179" w:rsidP="00374179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E5472">
        <w:rPr>
          <w:color w:val="000000"/>
          <w:sz w:val="26"/>
          <w:szCs w:val="26"/>
        </w:rPr>
        <w:t xml:space="preserve">Par Latvijas Administratīvo tiesnešu biedrības ierosinājumu Tieslietu padomei vērsties ar pieteikumu Latvijas Republikas Satversmes tiesā </w:t>
      </w:r>
    </w:p>
    <w:p w:rsidR="00374179" w:rsidRPr="00FE5472" w:rsidRDefault="00374179" w:rsidP="00374179">
      <w:pPr>
        <w:pStyle w:val="ListParagraph"/>
        <w:rPr>
          <w:i/>
          <w:iCs/>
          <w:color w:val="000000"/>
          <w:sz w:val="26"/>
          <w:szCs w:val="26"/>
        </w:rPr>
      </w:pPr>
    </w:p>
    <w:p w:rsidR="00374179" w:rsidRPr="00FE5472" w:rsidRDefault="00374179" w:rsidP="00374179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E5472">
        <w:rPr>
          <w:color w:val="000000"/>
          <w:sz w:val="26"/>
          <w:szCs w:val="26"/>
        </w:rPr>
        <w:t xml:space="preserve">Par Tieslietu padomes locekļu aptaujas rezultātiem </w:t>
      </w:r>
    </w:p>
    <w:p w:rsidR="00374179" w:rsidRPr="00FE5472" w:rsidRDefault="00374179" w:rsidP="00374179">
      <w:pPr>
        <w:pStyle w:val="ListParagraph"/>
        <w:rPr>
          <w:color w:val="000000"/>
          <w:sz w:val="26"/>
          <w:szCs w:val="26"/>
        </w:rPr>
      </w:pPr>
    </w:p>
    <w:p w:rsidR="00374179" w:rsidRPr="00FE5472" w:rsidRDefault="00374179" w:rsidP="00374179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E5472">
        <w:rPr>
          <w:color w:val="000000"/>
          <w:sz w:val="26"/>
          <w:szCs w:val="26"/>
        </w:rPr>
        <w:t>Kadru jautājumi:</w:t>
      </w:r>
    </w:p>
    <w:p w:rsidR="00374179" w:rsidRPr="00FE5472" w:rsidRDefault="00374179" w:rsidP="00374179">
      <w:pPr>
        <w:pStyle w:val="ListParagraph"/>
        <w:rPr>
          <w:color w:val="000000"/>
          <w:sz w:val="26"/>
          <w:szCs w:val="26"/>
        </w:rPr>
      </w:pPr>
    </w:p>
    <w:p w:rsidR="00374179" w:rsidRPr="00FE5472" w:rsidRDefault="00374179" w:rsidP="00374179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FE5472">
        <w:rPr>
          <w:color w:val="000000"/>
          <w:sz w:val="26"/>
          <w:szCs w:val="26"/>
        </w:rPr>
        <w:t xml:space="preserve">par Augstākās tiesas Civillietu tiesu palātas tiesneša Intara </w:t>
      </w:r>
      <w:proofErr w:type="spellStart"/>
      <w:r w:rsidRPr="00FE5472">
        <w:rPr>
          <w:color w:val="000000"/>
          <w:sz w:val="26"/>
          <w:szCs w:val="26"/>
        </w:rPr>
        <w:t>Bistera</w:t>
      </w:r>
      <w:proofErr w:type="spellEnd"/>
      <w:r w:rsidRPr="00FE5472">
        <w:rPr>
          <w:color w:val="000000"/>
          <w:sz w:val="26"/>
          <w:szCs w:val="26"/>
        </w:rPr>
        <w:t xml:space="preserve"> pārcelšanu Civillietu departamenta tiesneša amatā no 2016. gada 2. novembra</w:t>
      </w:r>
    </w:p>
    <w:p w:rsidR="00374179" w:rsidRPr="00FE5472" w:rsidRDefault="00374179" w:rsidP="00374179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FE5472">
        <w:rPr>
          <w:color w:val="000000"/>
          <w:sz w:val="26"/>
          <w:szCs w:val="26"/>
        </w:rPr>
        <w:t xml:space="preserve">par tiesas noteikšanu tiesneša pienākumu veikšanai tiesnesei Andai </w:t>
      </w:r>
      <w:proofErr w:type="spellStart"/>
      <w:r w:rsidRPr="00FE5472">
        <w:rPr>
          <w:color w:val="000000"/>
          <w:sz w:val="26"/>
          <w:szCs w:val="26"/>
        </w:rPr>
        <w:t>Krauklei</w:t>
      </w:r>
      <w:proofErr w:type="spellEnd"/>
    </w:p>
    <w:p w:rsidR="00374179" w:rsidRPr="00FE5472" w:rsidRDefault="00374179" w:rsidP="0037417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4179" w:rsidRPr="00FE5472" w:rsidRDefault="00374179" w:rsidP="00374179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FE5472">
        <w:rPr>
          <w:color w:val="000000"/>
          <w:sz w:val="26"/>
          <w:szCs w:val="26"/>
        </w:rPr>
        <w:t>Dažādi.</w:t>
      </w:r>
    </w:p>
    <w:p w:rsidR="00374179" w:rsidRPr="00FE5472" w:rsidRDefault="00374179" w:rsidP="00374179">
      <w:pPr>
        <w:pStyle w:val="ListParagraph"/>
        <w:ind w:left="864"/>
        <w:jc w:val="both"/>
        <w:rPr>
          <w:color w:val="000000"/>
          <w:sz w:val="26"/>
          <w:szCs w:val="26"/>
        </w:rPr>
      </w:pPr>
    </w:p>
    <w:p w:rsidR="00374179" w:rsidRPr="00FE5472" w:rsidRDefault="00374179" w:rsidP="00374179">
      <w:pPr>
        <w:pStyle w:val="ListParagraph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FE5472">
        <w:rPr>
          <w:color w:val="000000"/>
          <w:sz w:val="26"/>
          <w:szCs w:val="26"/>
        </w:rPr>
        <w:t xml:space="preserve">Par ENCJ darba grupu sanāksmi Romā </w:t>
      </w:r>
    </w:p>
    <w:p w:rsidR="00374179" w:rsidRPr="00FE5472" w:rsidRDefault="00374179" w:rsidP="00374179">
      <w:pPr>
        <w:pStyle w:val="ListParagraph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FE5472">
        <w:rPr>
          <w:color w:val="000000"/>
          <w:sz w:val="26"/>
          <w:szCs w:val="26"/>
        </w:rPr>
        <w:t>Prezentācija par Tieslietu padomēm 17 ES dalībvalstīs</w:t>
      </w:r>
      <w:bookmarkStart w:id="0" w:name="_GoBack"/>
      <w:bookmarkEnd w:id="0"/>
    </w:p>
    <w:p w:rsidR="00374179" w:rsidRPr="00FE5472" w:rsidRDefault="00374179" w:rsidP="00374179">
      <w:pPr>
        <w:rPr>
          <w:rFonts w:ascii="Times New Roman" w:hAnsi="Times New Roman"/>
        </w:rPr>
      </w:pPr>
    </w:p>
    <w:p w:rsidR="00FD39F0" w:rsidRPr="00FE5472" w:rsidRDefault="00FD39F0">
      <w:pPr>
        <w:rPr>
          <w:rFonts w:ascii="Times New Roman" w:hAnsi="Times New Roman"/>
        </w:rPr>
      </w:pPr>
    </w:p>
    <w:sectPr w:rsidR="00FD39F0" w:rsidRPr="00FE54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10509"/>
    <w:multiLevelType w:val="hybridMultilevel"/>
    <w:tmpl w:val="E9D8AFDC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25FF6"/>
    <w:multiLevelType w:val="hybridMultilevel"/>
    <w:tmpl w:val="EA9E70DE"/>
    <w:lvl w:ilvl="0" w:tplc="C980C598">
      <w:numFmt w:val="bullet"/>
      <w:lvlText w:val="-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7CFF1BAE"/>
    <w:multiLevelType w:val="hybridMultilevel"/>
    <w:tmpl w:val="5A88676C"/>
    <w:lvl w:ilvl="0" w:tplc="64E6210E">
      <w:numFmt w:val="bullet"/>
      <w:lvlText w:val="-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79"/>
    <w:rsid w:val="00374179"/>
    <w:rsid w:val="00FD39F0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3AFA5-C030-4E97-904F-C1F69306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7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79"/>
    <w:pPr>
      <w:ind w:left="720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2016-10-12T10:27:00Z</dcterms:created>
  <dcterms:modified xsi:type="dcterms:W3CDTF">2016-10-12T10:29:00Z</dcterms:modified>
</cp:coreProperties>
</file>